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bCs/>
          <w:kern w:val="0"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bCs/>
          <w:kern w:val="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bCs/>
          <w:kern w:val="0"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cap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CB2DC1" w:rsidRDefault="00CB2DC1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caps/>
          <w:kern w:val="0"/>
          <w:sz w:val="24"/>
          <w:szCs w:val="24"/>
          <w:lang w:eastAsia="ru-RU"/>
        </w:rPr>
      </w:pPr>
    </w:p>
    <w:p w:rsidR="00CB2DC1" w:rsidRDefault="00CB2DC1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caps/>
          <w:kern w:val="0"/>
          <w:sz w:val="24"/>
          <w:szCs w:val="24"/>
          <w:lang w:eastAsia="ru-RU"/>
        </w:rPr>
      </w:pP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cap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rebuchet MS" w:hAnsi="Times New Roman" w:cs="Times New Roman"/>
          <w:b/>
          <w:cap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CB2DC1" w:rsidRPr="00321104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rebuchet MS" w:hAnsi="Times New Roman" w:cs="Times New Roman"/>
          <w:b/>
          <w:caps/>
          <w:kern w:val="0"/>
          <w:sz w:val="32"/>
          <w:szCs w:val="32"/>
          <w:lang w:eastAsia="ru-RU"/>
        </w:rPr>
      </w:pPr>
      <w:r w:rsidRPr="00321104">
        <w:rPr>
          <w:rFonts w:ascii="Times New Roman" w:eastAsia="Trebuchet MS" w:hAnsi="Times New Roman" w:cs="Times New Roman"/>
          <w:b/>
          <w:caps/>
          <w:kern w:val="0"/>
          <w:sz w:val="32"/>
          <w:szCs w:val="32"/>
          <w:lang w:eastAsia="ru-RU"/>
        </w:rPr>
        <w:t>Рабочая программа Учебной ДИСЦИПЛИНЫ</w:t>
      </w:r>
    </w:p>
    <w:p w:rsidR="00CB2DC1" w:rsidRPr="00321104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rebuchet MS" w:hAnsi="Times New Roman" w:cs="Times New Roman"/>
          <w:b/>
          <w:caps/>
          <w:kern w:val="0"/>
          <w:sz w:val="32"/>
          <w:szCs w:val="32"/>
          <w:lang w:eastAsia="ru-RU"/>
        </w:rPr>
      </w:pPr>
      <w:r w:rsidRPr="00321104">
        <w:rPr>
          <w:rFonts w:ascii="Times New Roman" w:eastAsia="Trebuchet MS" w:hAnsi="Times New Roman" w:cs="Times New Roman"/>
          <w:b/>
          <w:caps/>
          <w:kern w:val="0"/>
          <w:sz w:val="32"/>
          <w:szCs w:val="32"/>
          <w:lang w:eastAsia="ru-RU"/>
        </w:rPr>
        <w:t xml:space="preserve"> </w:t>
      </w:r>
    </w:p>
    <w:p w:rsidR="00CB2DC1" w:rsidRPr="00321104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rebuchet MS" w:hAnsi="Times New Roman" w:cs="Times New Roman"/>
          <w:b/>
          <w:caps/>
          <w:kern w:val="0"/>
          <w:sz w:val="32"/>
          <w:szCs w:val="32"/>
          <w:lang w:eastAsia="ru-RU"/>
        </w:rPr>
      </w:pPr>
      <w:r w:rsidRPr="00321104">
        <w:rPr>
          <w:rFonts w:ascii="Times New Roman" w:eastAsia="Trebuchet MS" w:hAnsi="Times New Roman" w:cs="Times New Roman"/>
          <w:b/>
          <w:kern w:val="0"/>
          <w:sz w:val="32"/>
          <w:szCs w:val="32"/>
          <w:lang w:eastAsia="ru-RU"/>
        </w:rPr>
        <w:t xml:space="preserve">ОДБ 08 </w:t>
      </w:r>
      <w:r w:rsidRPr="00321104">
        <w:rPr>
          <w:rFonts w:ascii="Times New Roman" w:eastAsia="Trebuchet MS" w:hAnsi="Times New Roman" w:cs="Times New Roman"/>
          <w:b/>
          <w:caps/>
          <w:kern w:val="0"/>
          <w:sz w:val="32"/>
          <w:szCs w:val="32"/>
          <w:lang w:eastAsia="ru-RU"/>
        </w:rPr>
        <w:t>«Обществознание»</w:t>
      </w:r>
    </w:p>
    <w:p w:rsidR="00CB2DC1" w:rsidRPr="00321104" w:rsidRDefault="0032110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b/>
          <w:kern w:val="0"/>
          <w:sz w:val="28"/>
          <w:szCs w:val="28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Pr="00321104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321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для специальностей:</w:t>
      </w:r>
    </w:p>
    <w:p w:rsidR="00CB2DC1" w:rsidRPr="00321104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321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</w:p>
    <w:p w:rsidR="00CB2DC1" w:rsidRPr="00321104" w:rsidRDefault="0032110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321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25.02.08 «Эксплуатация беспилотных авиационных систем»</w:t>
      </w:r>
    </w:p>
    <w:p w:rsidR="00CB2DC1" w:rsidRPr="00321104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kern w:val="0"/>
          <w:sz w:val="28"/>
          <w:szCs w:val="28"/>
          <w:lang w:eastAsia="ru-RU"/>
        </w:rPr>
      </w:pPr>
      <w:r w:rsidRPr="00321104">
        <w:rPr>
          <w:rFonts w:ascii="Times New Roman" w:eastAsia="Trebuchet MS" w:hAnsi="Times New Roman" w:cs="Times New Roman"/>
          <w:b/>
          <w:kern w:val="0"/>
          <w:sz w:val="28"/>
          <w:szCs w:val="28"/>
          <w:lang w:eastAsia="ru-RU"/>
        </w:rPr>
        <w:t xml:space="preserve"> </w:t>
      </w: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CB2DC1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B2DC1" w:rsidRDefault="00CB2DC1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</w:pPr>
    </w:p>
    <w:p w:rsidR="00CB2DC1" w:rsidRDefault="00CB2DC1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both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</w:pPr>
    </w:p>
    <w:p w:rsidR="00CB2DC1" w:rsidRPr="00321104" w:rsidRDefault="00321104" w:rsidP="00321104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56" w:lineRule="auto"/>
        <w:jc w:val="center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</w:pPr>
      <w:r w:rsidRPr="00321104"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t>Нальчик, 2026г.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0"/>
        <w:gridCol w:w="3885"/>
      </w:tblGrid>
      <w:tr w:rsidR="00CB2DC1">
        <w:tc>
          <w:tcPr>
            <w:tcW w:w="5790" w:type="dxa"/>
            <w:tcBorders>
              <w:top w:val="nil"/>
              <w:left w:val="nil"/>
              <w:bottom w:val="nil"/>
              <w:right w:val="nil"/>
            </w:tcBorders>
          </w:tcPr>
          <w:p w:rsidR="00CB2DC1" w:rsidRDefault="003211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lastRenderedPageBreak/>
              <w:t>Рассмотрена</w:t>
            </w:r>
            <w:proofErr w:type="gramEnd"/>
            <w:r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на заседании ЦМК  </w:t>
            </w:r>
          </w:p>
          <w:p w:rsidR="00CB2DC1" w:rsidRDefault="003211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социально - гуманитарных дисциплин </w:t>
            </w:r>
          </w:p>
          <w:p w:rsidR="00CB2DC1" w:rsidRDefault="003211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Протокол №___ от «____» _________2026 г.</w:t>
            </w:r>
          </w:p>
          <w:p w:rsidR="00CB2DC1" w:rsidRDefault="003211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Председатель: __________ Ж.А. </w:t>
            </w:r>
            <w:proofErr w:type="spellStart"/>
            <w:r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Кунижева</w:t>
            </w:r>
            <w:proofErr w:type="spellEnd"/>
            <w:r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CB2DC1" w:rsidRDefault="00CB2D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CB2DC1" w:rsidRDefault="0032110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«Утверждаю»</w:t>
            </w:r>
          </w:p>
          <w:p w:rsidR="00CB2DC1" w:rsidRDefault="0032110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  <w:t>заместитель  директора по УР</w:t>
            </w:r>
          </w:p>
          <w:p w:rsidR="00CB2DC1" w:rsidRDefault="0032110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ГБПОУ «КБАДК» </w:t>
            </w:r>
          </w:p>
          <w:p w:rsidR="00CB2DC1" w:rsidRDefault="003211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 </w:t>
            </w:r>
            <w:proofErr w:type="spellStart"/>
            <w:r>
              <w:rPr>
                <w:rFonts w:ascii="Times New Roman" w:eastAsia="Trebuchet MS" w:hAnsi="Times New Roman" w:cs="Times New Roman"/>
                <w:bCs/>
                <w:kern w:val="0"/>
                <w:sz w:val="24"/>
                <w:szCs w:val="24"/>
                <w:lang w:eastAsia="ru-RU"/>
              </w:rPr>
              <w:t>С.Ю.Какулина</w:t>
            </w:r>
            <w:proofErr w:type="spellEnd"/>
          </w:p>
        </w:tc>
      </w:tr>
    </w:tbl>
    <w:p w:rsidR="00E948C2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ab/>
      </w:r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ab/>
      </w:r>
    </w:p>
    <w:p w:rsidR="00CB2DC1" w:rsidRPr="00321104" w:rsidRDefault="00321104" w:rsidP="00321104">
      <w:pPr>
        <w:widowControl w:val="0"/>
        <w:autoSpaceDE w:val="0"/>
        <w:autoSpaceDN w:val="0"/>
        <w:spacing w:before="100" w:beforeAutospacing="1" w:after="100" w:afterAutospacing="1" w:line="360" w:lineRule="auto"/>
        <w:ind w:firstLine="708"/>
        <w:jc w:val="both"/>
        <w:rPr>
          <w:rFonts w:ascii="Times New Roman" w:eastAsia="Trebuchet MS" w:hAnsi="Times New Roman" w:cs="Times New Roman"/>
          <w:b/>
          <w:bCs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 xml:space="preserve">Рабочая программа учебной дисциплины «Обществознание» входит в </w:t>
      </w:r>
      <w:r>
        <w:rPr>
          <w:rFonts w:ascii="Times New Roman" w:eastAsia="Trebuchet MS" w:hAnsi="Times New Roman" w:cs="Times New Roman"/>
          <w:bCs/>
          <w:iCs/>
          <w:kern w:val="0"/>
          <w:sz w:val="24"/>
          <w:szCs w:val="24"/>
          <w:lang w:eastAsia="ru-RU"/>
        </w:rPr>
        <w:t>общеобразовательный цикл</w:t>
      </w:r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 xml:space="preserve">  под индексом ОДБ .08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 xml:space="preserve"> о  17 сентября 2025г)  по специальности </w:t>
      </w:r>
      <w:r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t>25.02.08</w:t>
      </w:r>
      <w:proofErr w:type="gramEnd"/>
      <w:r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t xml:space="preserve"> «Эксплуатация беспилотных авиационных систем».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 xml:space="preserve">Разработчик: </w:t>
      </w:r>
      <w:proofErr w:type="spellStart"/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>Дохова</w:t>
      </w:r>
      <w:proofErr w:type="spellEnd"/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 xml:space="preserve"> И.Х. - преподаватель  ГБПОУ «КБАДК»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Cs/>
          <w:kern w:val="0"/>
          <w:sz w:val="24"/>
          <w:szCs w:val="24"/>
          <w:lang w:eastAsia="ru-RU"/>
        </w:rPr>
        <w:tab/>
      </w:r>
    </w:p>
    <w:p w:rsidR="00CB2DC1" w:rsidRDefault="00CB2DC1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1104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</w:p>
    <w:p w:rsidR="00321104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</w:p>
    <w:p w:rsidR="00321104" w:rsidRDefault="00321104">
      <w:pPr>
        <w:widowControl w:val="0"/>
        <w:autoSpaceDE w:val="0"/>
        <w:autoSpaceDN w:val="0"/>
        <w:spacing w:before="100" w:beforeAutospacing="1" w:after="100" w:afterAutospacing="1" w:line="36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ind w:hanging="284"/>
        <w:jc w:val="center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kern w:val="0"/>
          <w:sz w:val="24"/>
          <w:szCs w:val="24"/>
          <w:lang w:eastAsia="ru-RU"/>
        </w:rPr>
        <w:t>СОДЕРЖАНИЕ</w:t>
      </w:r>
    </w:p>
    <w:p w:rsidR="00CB2DC1" w:rsidRDefault="000439EE">
      <w:pPr>
        <w:pStyle w:val="11"/>
        <w:tabs>
          <w:tab w:val="right" w:leader="dot" w:pos="102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 w:rsidR="00321104">
        <w:instrText xml:space="preserve"> TOC \o "1-3" \h \z \u </w:instrText>
      </w:r>
      <w:r>
        <w:fldChar w:fldCharType="separate"/>
      </w:r>
      <w:hyperlink w:anchor="_Toc103700992" w:history="1">
        <w:r w:rsidR="00321104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1. Общая характеристика Рабочей программы учебной дисциплины ОДБ 08 «</w:t>
        </w:r>
        <w:r w:rsidR="00321104">
          <w:rPr>
            <w:rStyle w:val="a4"/>
            <w:rFonts w:ascii="Times New Roman" w:hAnsi="Times New Roman" w:cs="Times New Roman"/>
            <w:b/>
            <w:sz w:val="24"/>
            <w:szCs w:val="24"/>
          </w:rPr>
          <w:t>ОБЩЕСТВОЗНАНИЕ</w:t>
        </w:r>
        <w:r w:rsidR="00321104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»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21104">
          <w:rPr>
            <w:rFonts w:ascii="Times New Roman" w:hAnsi="Times New Roman" w:cs="Times New Roman"/>
            <w:sz w:val="24"/>
            <w:szCs w:val="24"/>
          </w:rPr>
          <w:instrText xml:space="preserve"> PAGEREF _Toc103700992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1104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B2DC1" w:rsidRDefault="000439EE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3" w:history="1">
        <w:r w:rsidR="00321104">
          <w:rPr>
            <w:rStyle w:val="a4"/>
            <w:rFonts w:ascii="Times New Roman" w:hAnsi="Times New Roman" w:cs="Times New Roman"/>
            <w:sz w:val="24"/>
            <w:szCs w:val="24"/>
          </w:rPr>
          <w:t>1.1 Место учебной дисциплины в структуре основной образовательной программы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21104">
          <w:rPr>
            <w:rFonts w:ascii="Times New Roman" w:hAnsi="Times New Roman" w:cs="Times New Roman"/>
            <w:sz w:val="24"/>
            <w:szCs w:val="24"/>
          </w:rPr>
          <w:instrText xml:space="preserve"> PAGEREF _Toc103700993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1104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B2DC1" w:rsidRDefault="000439EE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4" w:history="1">
        <w:r w:rsidR="00321104">
          <w:rPr>
            <w:rStyle w:val="a4"/>
            <w:rFonts w:ascii="Times New Roman" w:hAnsi="Times New Roman" w:cs="Times New Roman"/>
            <w:sz w:val="24"/>
            <w:szCs w:val="24"/>
          </w:rPr>
          <w:t>1.2 Цель и планируемые результаты освоения учебной дисциплины: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21104">
          <w:rPr>
            <w:rFonts w:ascii="Times New Roman" w:hAnsi="Times New Roman" w:cs="Times New Roman"/>
            <w:sz w:val="24"/>
            <w:szCs w:val="24"/>
          </w:rPr>
          <w:instrText xml:space="preserve"> PAGEREF _Toc103700994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1104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B2DC1" w:rsidRDefault="000439EE">
      <w:pPr>
        <w:pStyle w:val="11"/>
        <w:tabs>
          <w:tab w:val="right" w:leader="dot" w:pos="102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w:anchor="_Toc103700995" w:history="1">
        <w:r w:rsidR="00321104">
          <w:rPr>
            <w:rStyle w:val="a4"/>
            <w:rFonts w:ascii="Times New Roman" w:hAnsi="Times New Roman" w:cs="Times New Roman"/>
            <w:b/>
            <w:sz w:val="24"/>
            <w:szCs w:val="24"/>
          </w:rPr>
          <w:t>2. СТРУКТУРА И СОДЕРЖАНИЕ УЧЕБНОЙ ДИСЦИПЛИНЫ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 w:rsidR="002C03BC">
          <w:rPr>
            <w:rFonts w:ascii="Times New Roman" w:hAnsi="Times New Roman" w:cs="Times New Roman"/>
            <w:sz w:val="24"/>
            <w:szCs w:val="24"/>
          </w:rPr>
          <w:t>6</w:t>
        </w:r>
      </w:hyperlink>
    </w:p>
    <w:p w:rsidR="00CB2DC1" w:rsidRDefault="000439EE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6" w:history="1">
        <w:r w:rsidR="00321104">
          <w:rPr>
            <w:rStyle w:val="a4"/>
            <w:rFonts w:ascii="Times New Roman" w:hAnsi="Times New Roman" w:cs="Times New Roman"/>
            <w:sz w:val="24"/>
            <w:szCs w:val="24"/>
          </w:rPr>
          <w:t>2.1. Объем учебной дисциплины и виды учебной работы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 w:rsidR="002C03BC">
          <w:rPr>
            <w:rFonts w:ascii="Times New Roman" w:hAnsi="Times New Roman" w:cs="Times New Roman"/>
            <w:sz w:val="24"/>
            <w:szCs w:val="24"/>
          </w:rPr>
          <w:t>6</w:t>
        </w:r>
      </w:hyperlink>
    </w:p>
    <w:p w:rsidR="00CB2DC1" w:rsidRDefault="000439EE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7" w:history="1">
        <w:r w:rsidR="00321104">
          <w:rPr>
            <w:rStyle w:val="a4"/>
            <w:rFonts w:ascii="Times New Roman" w:hAnsi="Times New Roman" w:cs="Times New Roman"/>
            <w:sz w:val="24"/>
            <w:szCs w:val="24"/>
          </w:rPr>
          <w:t>2.2. Тематический план и содержание учебной дисциплины</w:t>
        </w:r>
        <w:r w:rsidR="00321104">
          <w:rPr>
            <w:rStyle w:val="a4"/>
            <w:rFonts w:ascii="Times New Roman" w:hAnsi="Times New Roman" w:cs="Times New Roman"/>
            <w:caps/>
            <w:sz w:val="24"/>
            <w:szCs w:val="24"/>
          </w:rPr>
          <w:t xml:space="preserve"> «</w:t>
        </w:r>
        <w:r w:rsidR="00321104">
          <w:rPr>
            <w:rStyle w:val="a4"/>
            <w:rFonts w:ascii="Times New Roman" w:hAnsi="Times New Roman" w:cs="Times New Roman"/>
            <w:sz w:val="24"/>
            <w:szCs w:val="24"/>
          </w:rPr>
          <w:t>Обществознание"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 w:rsidR="002C03BC">
          <w:rPr>
            <w:rFonts w:ascii="Times New Roman" w:hAnsi="Times New Roman" w:cs="Times New Roman"/>
            <w:sz w:val="24"/>
            <w:szCs w:val="24"/>
          </w:rPr>
          <w:t>7</w:t>
        </w:r>
      </w:hyperlink>
    </w:p>
    <w:p w:rsidR="00CB2DC1" w:rsidRDefault="000439EE">
      <w:pPr>
        <w:pStyle w:val="11"/>
        <w:tabs>
          <w:tab w:val="right" w:leader="dot" w:pos="102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w:anchor="_Toc103700998" w:history="1">
        <w:r w:rsidR="00321104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3. условия реализации программы УЧЕБНОЙ дисциплины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21104">
          <w:rPr>
            <w:rFonts w:ascii="Times New Roman" w:hAnsi="Times New Roman" w:cs="Times New Roman"/>
            <w:sz w:val="24"/>
            <w:szCs w:val="24"/>
          </w:rPr>
          <w:instrText xml:space="preserve"> PAGEREF _Toc103700998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1104">
          <w:rPr>
            <w:rFonts w:ascii="Times New Roman" w:hAnsi="Times New Roman" w:cs="Times New Roman"/>
            <w:sz w:val="24"/>
            <w:szCs w:val="24"/>
          </w:rPr>
          <w:t>9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B2DC1" w:rsidRDefault="000439EE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9" w:history="1">
        <w:r w:rsidR="00321104">
          <w:rPr>
            <w:rStyle w:val="a4"/>
            <w:rFonts w:ascii="Times New Roman" w:hAnsi="Times New Roman" w:cs="Times New Roman"/>
            <w:sz w:val="24"/>
            <w:szCs w:val="24"/>
          </w:rPr>
          <w:t>3.1. Материально-техническое и кадровое обеспечение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21104">
          <w:rPr>
            <w:rFonts w:ascii="Times New Roman" w:hAnsi="Times New Roman" w:cs="Times New Roman"/>
            <w:sz w:val="24"/>
            <w:szCs w:val="24"/>
          </w:rPr>
          <w:instrText xml:space="preserve"> PAGEREF _Toc103700999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1104">
          <w:rPr>
            <w:rFonts w:ascii="Times New Roman" w:hAnsi="Times New Roman" w:cs="Times New Roman"/>
            <w:sz w:val="24"/>
            <w:szCs w:val="24"/>
          </w:rPr>
          <w:t>9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B2DC1" w:rsidRDefault="000439EE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1000" w:history="1">
        <w:r w:rsidR="00321104">
          <w:rPr>
            <w:rStyle w:val="a4"/>
            <w:rFonts w:ascii="Times New Roman" w:hAnsi="Times New Roman" w:cs="Times New Roman"/>
            <w:sz w:val="24"/>
            <w:szCs w:val="24"/>
          </w:rPr>
          <w:t>3.2. Информационное обеспечение реализации программы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21104">
          <w:rPr>
            <w:rFonts w:ascii="Times New Roman" w:hAnsi="Times New Roman" w:cs="Times New Roman"/>
            <w:sz w:val="24"/>
            <w:szCs w:val="24"/>
          </w:rPr>
          <w:instrText xml:space="preserve"> PAGEREF _Toc103701000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1104">
          <w:rPr>
            <w:rFonts w:ascii="Times New Roman" w:hAnsi="Times New Roman" w:cs="Times New Roman"/>
            <w:sz w:val="24"/>
            <w:szCs w:val="24"/>
          </w:rPr>
          <w:t>10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B2DC1" w:rsidRDefault="000439EE">
      <w:pPr>
        <w:pStyle w:val="11"/>
        <w:tabs>
          <w:tab w:val="right" w:leader="dot" w:pos="10251"/>
        </w:tabs>
        <w:spacing w:after="0" w:line="360" w:lineRule="auto"/>
        <w:rPr>
          <w:rStyle w:val="a4"/>
          <w:rFonts w:ascii="Times New Roman" w:hAnsi="Times New Roman" w:cs="Times New Roman"/>
          <w:sz w:val="24"/>
          <w:szCs w:val="24"/>
        </w:rPr>
      </w:pPr>
      <w:hyperlink w:anchor="_Toc103701003" w:history="1">
        <w:r w:rsidR="00321104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4. Контроль и оценка результатов освоения УЧЕБНОЙ Дисциплины</w:t>
        </w:r>
        <w:r w:rsidR="00321104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21104">
          <w:rPr>
            <w:rFonts w:ascii="Times New Roman" w:hAnsi="Times New Roman" w:cs="Times New Roman"/>
            <w:sz w:val="24"/>
            <w:szCs w:val="24"/>
          </w:rPr>
          <w:instrText xml:space="preserve"> PAGEREF _Toc103701003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1104">
          <w:rPr>
            <w:rFonts w:ascii="Times New Roman" w:hAnsi="Times New Roman" w:cs="Times New Roman"/>
            <w:sz w:val="24"/>
            <w:szCs w:val="24"/>
          </w:rPr>
          <w:t>18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321104" w:rsidRPr="00321104" w:rsidRDefault="00321104" w:rsidP="00321104">
      <w:r w:rsidRPr="00321104">
        <w:rPr>
          <w:rFonts w:ascii="Times New Roman" w:hAnsi="Times New Roman" w:cs="Times New Roman"/>
          <w:sz w:val="24"/>
          <w:szCs w:val="24"/>
        </w:rPr>
        <w:t>5. Приложение 1 (Оценочные материалы)…</w:t>
      </w:r>
      <w:r>
        <w:t>……………………………………………………………………………………20</w:t>
      </w:r>
    </w:p>
    <w:p w:rsidR="00CB2DC1" w:rsidRDefault="000439EE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fldChar w:fldCharType="end"/>
      </w:r>
      <w:r w:rsidR="00321104"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CB2DC1">
      <w:pPr>
        <w:spacing w:after="0" w:line="240" w:lineRule="auto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sectPr w:rsidR="00CB2DC1">
          <w:footerReference w:type="default" r:id="rId7"/>
          <w:pgSz w:w="12240" w:h="15840"/>
          <w:pgMar w:top="1134" w:right="850" w:bottom="1134" w:left="1701" w:header="720" w:footer="720" w:gutter="0"/>
          <w:cols w:space="720"/>
          <w:titlePg/>
        </w:sectPr>
      </w:pPr>
    </w:p>
    <w:p w:rsidR="00CB2DC1" w:rsidRDefault="00321104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kern w:val="36"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>
        <w:rPr>
          <w:rFonts w:ascii="Times New Roman" w:hAnsi="Times New Roman" w:cs="Times New Roman"/>
          <w:b/>
          <w:caps/>
          <w:color w:val="auto"/>
          <w:kern w:val="36"/>
          <w:sz w:val="24"/>
          <w:szCs w:val="24"/>
        </w:rPr>
        <w:lastRenderedPageBreak/>
        <w:t>1. Общая характеристика Рабочей программы учебной дисциплины Одб  08 «Обществознание»</w:t>
      </w:r>
    </w:p>
    <w:p w:rsidR="00CB2DC1" w:rsidRDefault="00321104">
      <w:pPr>
        <w:pStyle w:val="2"/>
        <w:jc w:val="center"/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1.1 Место учебной дисциплины в структуре основной образовательной программы</w:t>
      </w:r>
    </w:p>
    <w:p w:rsidR="00CB2DC1" w:rsidRDefault="0032110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ОДБ 08 «Обществознание» является частью общеобразовательного цикла ППССЗ в соответствии с Федеральным государственным образовательным стандартом специальности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25.02.08 «Эксплуатация беспилотных авиационных систем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утв.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26.08.2022 N 777 (ред. от 03.07.2024)) и учитывает Примерную образовательную программу данной специальности  «Сервис на транспорте» (по видам транспорта)»  (утв. Приказ ФГБОУ ДПО ИРПО № П-162 от 07.04.2023). </w:t>
      </w:r>
    </w:p>
    <w:p w:rsidR="00CB2DC1" w:rsidRDefault="00321104">
      <w:pPr>
        <w:pStyle w:val="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1.2 Цель и планируемые результаты освоения учебной дисциплины:</w:t>
      </w:r>
    </w:p>
    <w:p w:rsidR="00CB2DC1" w:rsidRDefault="00321104">
      <w:pPr>
        <w:tabs>
          <w:tab w:val="right" w:pos="7695"/>
          <w:tab w:val="right" w:pos="1000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B2DC1" w:rsidRDefault="00321104">
      <w:pPr>
        <w:tabs>
          <w:tab w:val="right" w:pos="7695"/>
          <w:tab w:val="right" w:pos="1000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0"/>
        <w:gridCol w:w="3825"/>
        <w:gridCol w:w="3930"/>
      </w:tblGrid>
      <w:tr w:rsidR="00CB2DC1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CB2DC1"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 w:rsidP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</w:p>
          <w:p w:rsidR="00CB2DC1" w:rsidRDefault="00321104" w:rsidP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</w:t>
            </w:r>
          </w:p>
          <w:p w:rsidR="00CB2DC1" w:rsidRDefault="00321104" w:rsidP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B2DC1" w:rsidRDefault="00321104" w:rsidP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B2DC1" w:rsidRDefault="00321104" w:rsidP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8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CB2DC1" w:rsidRDefault="00321104">
            <w:pPr>
              <w:pStyle w:val="ae"/>
              <w:suppressAutoHyphens/>
              <w:spacing w:after="0" w:line="240" w:lineRule="auto"/>
              <w:ind w:left="15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CB2DC1" w:rsidRDefault="00321104">
            <w:pPr>
              <w:pStyle w:val="ae"/>
              <w:suppressAutoHyphens/>
              <w:spacing w:after="0" w:line="240" w:lineRule="auto"/>
              <w:ind w:left="1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  <w:p w:rsidR="00CB2DC1" w:rsidRDefault="00321104">
            <w:pPr>
              <w:pStyle w:val="ae"/>
              <w:suppressAutoHyphens/>
              <w:spacing w:after="0" w:line="240" w:lineRule="auto"/>
              <w:ind w:left="1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 демонстрировать гражданско-патриотическую позицию, содействовать волонтерской деятельности,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поведения.</w:t>
            </w:r>
          </w:p>
          <w:p w:rsidR="00CB2DC1" w:rsidRDefault="00321104">
            <w:pPr>
              <w:pStyle w:val="ae"/>
              <w:suppressAutoHyphens/>
              <w:spacing w:after="0" w:line="240" w:lineRule="auto"/>
              <w:ind w:left="1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 предоставлять пассажирам информацию о прибытии и отправлении транспорта; осуществлять справочное обслуживание пассажиров в пунктах отправления и прибытия транспорта</w:t>
            </w:r>
          </w:p>
        </w:tc>
        <w:tc>
          <w:tcPr>
            <w:tcW w:w="39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B2DC1" w:rsidRDefault="00321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том числе с использованием цифровых средств.</w:t>
            </w:r>
          </w:p>
          <w:p w:rsidR="00CB2DC1" w:rsidRDefault="0032110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траектории 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  <w:p w:rsidR="00CB2DC1" w:rsidRDefault="0032110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сущность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гражданскопатриотической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позиции, общечеловеческих ценностей; значимость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 и последствия его нарушения.</w:t>
            </w:r>
          </w:p>
          <w:p w:rsidR="00CB2DC1" w:rsidRDefault="0032110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связи на транспорте, порядок эксплуатации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язи; технология информационно-справочного обслуживания пассажиров в пунктах отправления и прибытия транспорта</w:t>
            </w:r>
          </w:p>
        </w:tc>
      </w:tr>
    </w:tbl>
    <w:p w:rsidR="00CB2DC1" w:rsidRDefault="00CB2DC1">
      <w:pPr>
        <w:spacing w:after="0" w:line="240" w:lineRule="auto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sectPr w:rsidR="00CB2DC1">
          <w:pgSz w:w="12240" w:h="15840" w:orient="landscape"/>
          <w:pgMar w:top="1134" w:right="850" w:bottom="1134" w:left="1701" w:header="720" w:footer="720" w:gutter="0"/>
          <w:cols w:space="720"/>
        </w:sectPr>
      </w:pPr>
    </w:p>
    <w:p w:rsidR="00321104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bookmarkStart w:id="2" w:name="_bookmark3"/>
      <w:bookmarkStart w:id="3" w:name="2._СТРУКТУРА_И_СОДЕРЖАНИЕ_ОБЩЕОБРАЗОВАТЕ"/>
      <w:bookmarkStart w:id="4" w:name="_Toc128387998"/>
      <w:bookmarkEnd w:id="2"/>
      <w:bookmarkEnd w:id="3"/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2. СТРУКТУРА И СОДЕРЖАНИЕ ОБЩЕОБРАЗОВАТЕЛЬНОЙ ДИСЦИПЛИНЫ</w:t>
      </w:r>
      <w:bookmarkEnd w:id="4"/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ОДБ 08 «ОБЩЕСТВОЗНАНИЕ»</w:t>
      </w:r>
    </w:p>
    <w:p w:rsidR="00CB2DC1" w:rsidRPr="00321104" w:rsidRDefault="00321104" w:rsidP="00321104">
      <w:pPr>
        <w:widowControl w:val="0"/>
        <w:autoSpaceDE w:val="0"/>
        <w:autoSpaceDN w:val="0"/>
        <w:spacing w:before="100" w:beforeAutospacing="1" w:after="100" w:afterAutospacing="1" w:line="25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2.1 Объем дисциплины и виды учебной работы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90"/>
        <w:gridCol w:w="1800"/>
      </w:tblGrid>
      <w:tr w:rsidR="00CB2DC1">
        <w:tc>
          <w:tcPr>
            <w:tcW w:w="7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B2DC1">
        <w:tc>
          <w:tcPr>
            <w:tcW w:w="78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87</w:t>
            </w:r>
          </w:p>
        </w:tc>
      </w:tr>
      <w:tr w:rsidR="00CB2DC1">
        <w:tc>
          <w:tcPr>
            <w:tcW w:w="78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78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78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82</w:t>
            </w:r>
          </w:p>
        </w:tc>
      </w:tr>
      <w:tr w:rsidR="00CB2DC1">
        <w:tc>
          <w:tcPr>
            <w:tcW w:w="78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CB2DC1">
        <w:tc>
          <w:tcPr>
            <w:tcW w:w="78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Консультация к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индивидуальному проекту</w:t>
            </w:r>
            <w:proofErr w:type="gramEnd"/>
          </w:p>
        </w:tc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CB2DC1">
        <w:tc>
          <w:tcPr>
            <w:tcW w:w="78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</w:t>
            </w:r>
          </w:p>
        </w:tc>
      </w:tr>
      <w:tr w:rsidR="00CB2DC1">
        <w:tc>
          <w:tcPr>
            <w:tcW w:w="78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</w:t>
            </w:r>
          </w:p>
        </w:tc>
      </w:tr>
      <w:tr w:rsidR="00CB2DC1">
        <w:tc>
          <w:tcPr>
            <w:tcW w:w="969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>Итоговая аттестация в форме дифференцированного зачета</w:t>
            </w:r>
          </w:p>
        </w:tc>
      </w:tr>
    </w:tbl>
    <w:p w:rsidR="00CB2DC1" w:rsidRDefault="00CB2DC1">
      <w:pPr>
        <w:widowControl w:val="0"/>
        <w:autoSpaceDE w:val="0"/>
        <w:autoSpaceDN w:val="0"/>
        <w:spacing w:before="100" w:beforeAutospacing="1" w:after="100" w:afterAutospacing="1" w:line="25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CB2DC1" w:rsidRDefault="00CB2DC1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</w:pP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CB2DC1">
      <w:pPr>
        <w:spacing w:after="0" w:line="240" w:lineRule="auto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sectPr w:rsidR="00CB2DC1">
          <w:pgSz w:w="12240" w:h="15840"/>
          <w:pgMar w:top="1134" w:right="850" w:bottom="1134" w:left="1701" w:header="720" w:footer="720" w:gutter="0"/>
          <w:cols w:space="720"/>
        </w:sectPr>
      </w:pPr>
    </w:p>
    <w:p w:rsidR="00CB2DC1" w:rsidRDefault="00321104">
      <w:pPr>
        <w:widowControl w:val="0"/>
        <w:autoSpaceDE w:val="0"/>
        <w:autoSpaceDN w:val="0"/>
        <w:spacing w:before="100" w:beforeAutospacing="1" w:after="100" w:afterAutospacing="1" w:line="256" w:lineRule="auto"/>
        <w:ind w:hanging="142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lastRenderedPageBreak/>
        <w:t>2.2 Тематический план и содержание дисциплины ОДБ 08 «Обществознание»</w:t>
      </w:r>
    </w:p>
    <w:tbl>
      <w:tblPr>
        <w:tblStyle w:val="TableNormal"/>
        <w:tblW w:w="149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55"/>
        <w:gridCol w:w="9811"/>
        <w:gridCol w:w="1275"/>
        <w:gridCol w:w="1185"/>
      </w:tblGrid>
      <w:tr w:rsidR="00CB2DC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Наименование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разделов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тем</w:t>
            </w:r>
            <w:proofErr w:type="spellEnd"/>
          </w:p>
        </w:tc>
        <w:tc>
          <w:tcPr>
            <w:tcW w:w="9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Содержание учебного материала (основное и профессиональн</w:t>
            </w:r>
            <w:bookmarkStart w:id="5" w:name="_bookmark4"/>
            <w:bookmarkEnd w:id="5"/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Объем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Формируемые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4</w:t>
            </w:r>
          </w:p>
        </w:tc>
      </w:tr>
      <w:tr w:rsidR="00CB2DC1">
        <w:tc>
          <w:tcPr>
            <w:tcW w:w="1246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Раздел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1.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Человек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обществе</w:t>
            </w:r>
            <w:proofErr w:type="spellEnd"/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Тема 1.1. Общество и общественные отношения.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Развитие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обществ</w:t>
            </w:r>
            <w:proofErr w:type="spellEnd"/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01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</w:t>
            </w: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XXI</w:t>
            </w: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в. Общественный прогресс, его критерии.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Противоречивый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характер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прогресса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Глобализация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ее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противоречивые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последствия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Перспективы развития «Техническое обслуживание и ремонт двигателей, систем и агрегатов автомобилей» в информационном обществе. Направления </w:t>
            </w:r>
            <w:proofErr w:type="spell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цифровизации</w:t>
            </w:r>
            <w:proofErr w:type="spell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в профессиональной деятельности «Техническое обслуживание и ремонт двигателей, систем и агрегатов автомобилей».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Роль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науки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решении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глобальных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проблем</w:t>
            </w:r>
            <w:proofErr w:type="spellEnd"/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Тема 1.2. </w:t>
            </w:r>
            <w:proofErr w:type="spellStart"/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Биосоциальная</w:t>
            </w:r>
            <w:proofErr w:type="spellEnd"/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 природа человека и его деятельность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02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04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Человек как результат биологической и </w:t>
            </w:r>
            <w:proofErr w:type="spell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социокультурной</w:t>
            </w:r>
            <w:proofErr w:type="spell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эволюции.</w:t>
            </w: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ab/>
              <w:t xml:space="preserve"> Влияние </w:t>
            </w:r>
            <w:proofErr w:type="spell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социокультурных</w:t>
            </w:r>
            <w:proofErr w:type="spell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 Мировоззрение, его структура и типы мировоззрения</w:t>
            </w:r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lastRenderedPageBreak/>
              <w:t>Учет особенностей характера в профессиональной деятельности «Техническое обслуживание и ремонт двигателей, систем и агрегатов автомобилей</w:t>
            </w:r>
            <w:proofErr w:type="gram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».. </w:t>
            </w:r>
            <w:proofErr w:type="gram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Межличностное общение и взаимодействие в профессиональном сообществе, его особенности в сфере «Техническое обслуживание и ремонт двигателей, систем и агрегатов автомобилей».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lastRenderedPageBreak/>
              <w:t>Тема 1.3. Познавательная деятельность человека. Научное познание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  <w:p w:rsidR="00CB2DC1" w:rsidRDefault="00CB2DC1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02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04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</w:t>
            </w:r>
            <w:proofErr w:type="gram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о-</w:t>
            </w:r>
            <w:proofErr w:type="gram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Естественные, технические, точные и социально-гуманитарные науки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1246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Раздел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2.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Духовная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культура</w:t>
            </w:r>
            <w:proofErr w:type="spellEnd"/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03</w:t>
            </w:r>
          </w:p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CB2DC1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2.1. Духовная культура личности и общества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ценностей современного общества. Мораль как общечеловеческая ценность и социальный </w:t>
            </w:r>
            <w:r w:rsidRPr="00E948C2">
              <w:rPr>
                <w:rFonts w:eastAsia="Trebuchet MS"/>
                <w:w w:val="85"/>
                <w:kern w:val="0"/>
                <w:sz w:val="24"/>
                <w:szCs w:val="24"/>
                <w:lang w:val="ru-RU" w:eastAsia="ru-RU"/>
              </w:rPr>
              <w:t xml:space="preserve">регулятор. </w:t>
            </w:r>
            <w:proofErr w:type="spellStart"/>
            <w:r>
              <w:rPr>
                <w:rFonts w:eastAsia="Trebuchet MS"/>
                <w:w w:val="85"/>
                <w:kern w:val="0"/>
                <w:sz w:val="24"/>
                <w:szCs w:val="24"/>
                <w:lang w:eastAsia="ru-RU"/>
              </w:rPr>
              <w:t>Категории</w:t>
            </w:r>
            <w:proofErr w:type="spellEnd"/>
            <w:r>
              <w:rPr>
                <w:rFonts w:eastAsia="Trebuchet MS"/>
                <w:w w:val="85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w w:val="85"/>
                <w:kern w:val="0"/>
                <w:sz w:val="24"/>
                <w:szCs w:val="24"/>
                <w:lang w:eastAsia="ru-RU"/>
              </w:rPr>
              <w:t>морали</w:t>
            </w:r>
            <w:proofErr w:type="spellEnd"/>
            <w:r>
              <w:rPr>
                <w:rFonts w:eastAsia="Trebuchet MS"/>
                <w:w w:val="85"/>
                <w:kern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eastAsia="Trebuchet MS"/>
                <w:w w:val="85"/>
                <w:kern w:val="0"/>
                <w:sz w:val="24"/>
                <w:szCs w:val="24"/>
                <w:lang w:eastAsia="ru-RU"/>
              </w:rPr>
              <w:t>Гражданственность</w:t>
            </w:r>
            <w:proofErr w:type="spellEnd"/>
            <w:r>
              <w:rPr>
                <w:rFonts w:eastAsia="Trebuchet MS"/>
                <w:w w:val="85"/>
                <w:kern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eastAsia="Trebuchet MS"/>
                <w:w w:val="85"/>
                <w:kern w:val="0"/>
                <w:sz w:val="24"/>
                <w:szCs w:val="24"/>
                <w:lang w:eastAsia="ru-RU"/>
              </w:rPr>
              <w:t>Патриотизм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 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Культура общения, труда, учебы, поведения в обществе. Этикет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2.2. Наука и образование в современном мире</w:t>
            </w: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Основное содержание учебного материала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  <w:p w:rsidR="00CB2DC1" w:rsidRDefault="00CB2DC1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ОК02</w:t>
            </w:r>
          </w:p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03</w:t>
            </w:r>
          </w:p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lastRenderedPageBreak/>
              <w:t xml:space="preserve">Профессиональное образование в сфере технического обслуживания и ремонта двигателей, систем и агрегатов автомобилей».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Роль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значение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непрерывности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образования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>Тема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2.3.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Религия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Основное содержание учебного материала 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Свобода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совести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01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Тема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2.4.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Искусство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1246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Раздел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3.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Экономическая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жизнь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общества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Тема 3.1.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Экономика- основа жизнедеятельности общества</w:t>
            </w: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Основное содержание учебного материала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Понятие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экономического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цикла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Фазы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экономического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цикла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Причины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экономических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циклов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02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07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 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Особенности разделения труда и специализации в сфере технического обслуживания и ремонта двигателей, систем и агрегатов автомобилей».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Тема 3.2. Рыночные отношения в экономике.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Финансовые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институты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Основное содержание учебного материала 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Монетарная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политика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Банка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России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Инфляция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причины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виды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последствия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01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03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09</w:t>
            </w: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Тема 3.3. Рынок труда и безработица.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Рациональное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поведение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потребителя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Основное содержание учебного материала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Рациональное экономическое поведение. Экономическая свобода и социальная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01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02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03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Спрос на труд и его факторы в сфере технического обслуживания и ремонта двигателей, систем и агрегатов автомобилей». Стратегия поведения при поиске работы. Возможности </w:t>
            </w: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lastRenderedPageBreak/>
              <w:t>технического обслуживания и ремонта двигателей, систем и агрегатов автомобилей профессиональной переподготовки.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09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>Тема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3.4.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Предприятие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экономике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Основное содержание учебного материала 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Государственная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политика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Российской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Федерации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01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03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Предпринимательская деятельность в сфере технического обслуживания и ремонта двигателей, систем и агрегатов автомобилей. Основы менеджмента и маркетинга в сфере технического обслуживания и ремонта двигателей, систем и агрегатов автомобилей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09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Тема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3.5.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Экономика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государство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Основное содержание учебного материала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</w:t>
            </w:r>
            <w:proofErr w:type="spell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профицит</w:t>
            </w:r>
            <w:proofErr w:type="spell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Цифровизация</w:t>
            </w:r>
            <w:proofErr w:type="spell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экономики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01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09</w:t>
            </w: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Тема 3.6. Основные тенденции развития экономики.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России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международная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экономика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Основное содержание учебного материала 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регулирование внешней торговли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  <w:p w:rsidR="00CB2DC1" w:rsidRDefault="00CB2DC1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09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Направления </w:t>
            </w:r>
            <w:proofErr w:type="spell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импортозамещения</w:t>
            </w:r>
            <w:proofErr w:type="spell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в условиях современной экономической ситуации в сфере технического обслуживания и ремонта двигателей, систем и агрегатов автомобилей</w:t>
            </w:r>
            <w:proofErr w:type="gram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.. </w:t>
            </w:r>
            <w:proofErr w:type="spellStart"/>
            <w:proofErr w:type="gram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Собственное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производство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как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средство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устойчивого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развития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государства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1246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Раздел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4.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Социальная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сфера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01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 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Престиж профессиональной деятельности. Социальные роли человека в трудовом коллективе.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Возможности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профессионального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роста</w:t>
            </w:r>
            <w:proofErr w:type="spellEnd"/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4.2. Семья в современном мире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Помощь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государства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многодетным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семьям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4.3. Этнические общности и нации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Этносоциальные</w:t>
            </w:r>
            <w:proofErr w:type="spell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04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Социальные нормы и отклоняющееся (</w:t>
            </w:r>
            <w:proofErr w:type="spell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девиантное</w:t>
            </w:r>
            <w:proofErr w:type="spell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Профессионально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ориентированное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1246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Раздел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5.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Политическая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сфера</w:t>
            </w:r>
            <w:proofErr w:type="spellEnd"/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5.1. Политика и власть. Политическая система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Тема 5.2. Политическая культура общества и личности. </w:t>
            </w: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lastRenderedPageBreak/>
              <w:t>Политический процесс и его участники</w:t>
            </w: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03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04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Политическая культура общества и личности. Политическое поведение. Политическое </w:t>
            </w: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lastRenderedPageBreak/>
              <w:t>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</w:t>
            </w:r>
            <w:proofErr w:type="gramStart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мажоритарная</w:t>
            </w:r>
            <w:proofErr w:type="gramEnd"/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, пропорциональная, смешанная. Избирательная кампания. Избирательная система в Российской Федерации Политическая элита и политическое лидерство.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Типология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лидерства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12466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6.1. Право в системе социальных норм</w:t>
            </w: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01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09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ПК 2.3.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Функции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правоохранительных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органов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Российской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Федерации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Профессионально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ориентированное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02 ОК 05 ОК 06</w:t>
            </w: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Соблюдение правовых норм в профессиональной деятельности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>Тема 6.2. Основы конституционного права Российской Федерации</w:t>
            </w: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02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07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Профессионально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ориентированное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02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</w:tc>
      </w:tr>
      <w:tr w:rsidR="00CB2DC1">
        <w:trPr>
          <w:trHeight w:val="598"/>
        </w:trPr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Тема 6.3. Правовое регулирование гражданских, </w:t>
            </w: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lastRenderedPageBreak/>
              <w:t>семейных, трудовых, образовательных правоотношений</w:t>
            </w: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02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lastRenderedPageBreak/>
              <w:t>ОК 05</w:t>
            </w:r>
          </w:p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Гражданское право. Гражданские правоотношения. Субъекты гражданского права.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Организационно-правовые формы юридических лиц. Гражданская дееспособность </w:t>
            </w: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lastRenderedPageBreak/>
              <w:t>несовершеннолетних.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Трудовое право. Трудовые правоотношения. Порядок приема на работу, заключения и расторжения трудового договора. 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образования. Порядок оказания платных образовательных услуг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Профессионально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ориентированное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tabs>
                <w:tab w:val="left" w:pos="405"/>
                <w:tab w:val="center" w:pos="465"/>
                <w:tab w:val="center" w:pos="31680"/>
              </w:tabs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ОК 02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ОК 05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ОК 06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ПК 1.1.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ПК 1.2.</w:t>
            </w: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Коллективный договор. Трудовые споры и порядок их разрешения. Особенность регулирования трудовых отношений в сфере технического обслуживания и ремонта двигателей, систем и агрегатов автомобилей.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  <w:t xml:space="preserve">Тема 6.4. Правовое регулирование налоговых, административных, уголовных правоотношений.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Экологическое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законодательство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ОК 02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ОК 06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ОК 09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ПК 1.1.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ПК 1.2.</w:t>
            </w:r>
          </w:p>
        </w:tc>
      </w:tr>
      <w:tr w:rsidR="00CB2DC1"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Административное право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Особенности уголовной ответственности несовершеннолетних.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Законодательство Российской Федерации о налогах и сборах. 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Тема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6.5.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Основы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процессуального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права</w:t>
            </w:r>
            <w:proofErr w:type="spellEnd"/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Основное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b/>
                <w:bCs/>
                <w:kern w:val="0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outset" w:sz="6" w:space="0" w:color="auto"/>
            </w:tcBorders>
          </w:tcPr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ОК 02 ОК 05ОК 09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ПК 1.1.</w:t>
            </w:r>
          </w:p>
          <w:p w:rsidR="00CB2DC1" w:rsidRPr="00E948C2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ПК 1.2.</w:t>
            </w:r>
          </w:p>
        </w:tc>
      </w:tr>
      <w:tr w:rsidR="00CB2DC1">
        <w:trPr>
          <w:trHeight w:val="855"/>
        </w:trPr>
        <w:tc>
          <w:tcPr>
            <w:tcW w:w="265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b/>
                <w:bC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Субъекты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уголовного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процесса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 xml:space="preserve"> Рубежный контроль </w:t>
            </w:r>
            <w:bookmarkStart w:id="6" w:name="_GoBack"/>
            <w:bookmarkEnd w:id="6"/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before="100" w:beforeAutospacing="1" w:after="100" w:afterAutospacing="1" w:line="256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before="100" w:beforeAutospacing="1" w:after="100" w:afterAutospacing="1" w:line="256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Pr="00E948C2" w:rsidRDefault="00321104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  <w:r w:rsidRPr="00E948C2"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Pr="00E948C2" w:rsidRDefault="00CB2DC1">
            <w:pPr>
              <w:spacing w:after="0" w:line="240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</w:tr>
      <w:tr w:rsidR="00CB2DC1">
        <w:tc>
          <w:tcPr>
            <w:tcW w:w="26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Pr="00E948C2" w:rsidRDefault="00CB2DC1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81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Всего</w:t>
            </w:r>
            <w:proofErr w:type="spellEnd"/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before="100" w:beforeAutospacing="1" w:after="100" w:afterAutospacing="1" w:line="256" w:lineRule="auto"/>
              <w:jc w:val="center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rebuchet MS"/>
                <w:kern w:val="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before="100" w:beforeAutospacing="1" w:after="100" w:afterAutospacing="1" w:line="256" w:lineRule="auto"/>
              <w:rPr>
                <w:rFonts w:eastAsia="Trebuchet MS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CB2DC1" w:rsidRDefault="00CB2DC1">
      <w:pPr>
        <w:spacing w:after="0" w:line="240" w:lineRule="auto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sectPr w:rsidR="00CB2DC1">
          <w:pgSz w:w="15840" w:h="12240"/>
          <w:pgMar w:top="850" w:right="1134" w:bottom="1701" w:left="567" w:header="720" w:footer="720" w:gutter="0"/>
          <w:cols w:space="720"/>
          <w:docGrid w:linePitch="299"/>
        </w:sectPr>
      </w:pPr>
    </w:p>
    <w:p w:rsidR="00CB2DC1" w:rsidRDefault="003211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bookmarkStart w:id="7" w:name="3._УСЛОВИЯ_РЕАЛИЗАЦИИ_ПРОГРАММЫ_ОБЩЕОБРА"/>
      <w:bookmarkStart w:id="8" w:name="_bookmark7"/>
      <w:bookmarkEnd w:id="7"/>
      <w:bookmarkEnd w:id="8"/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lastRenderedPageBreak/>
        <w:t>3.УСЛОВИЯ РЕАЛИЗАЦИИ ПРОГРАММЫ ОБЩЕОБРАЗОВАТЕЛЬНОЙ ДИСЦИПЛИНЫ</w:t>
      </w:r>
    </w:p>
    <w:p w:rsidR="00CB2DC1" w:rsidRDefault="003211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b/>
          <w:kern w:val="0"/>
          <w:sz w:val="24"/>
          <w:szCs w:val="24"/>
          <w:lang w:eastAsia="ru-RU"/>
        </w:rPr>
        <w:t>ОДБ 08 «ОБЩЕСТВОЗНАНИЕ»</w:t>
      </w:r>
    </w:p>
    <w:p w:rsidR="00CB2DC1" w:rsidRDefault="00321104">
      <w:pPr>
        <w:keepNext/>
        <w:keepLines/>
        <w:widowControl w:val="0"/>
        <w:spacing w:before="100" w:beforeAutospacing="1" w:after="100" w:afterAutospacing="1" w:line="273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bookmarkStart w:id="9" w:name="_Toc103700999"/>
      <w:bookmarkStart w:id="10" w:name="_Toc103700998"/>
      <w:bookmarkEnd w:id="9"/>
      <w:bookmarkEnd w:id="10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Материально-техническое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и кадровое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обеспечение</w:t>
      </w:r>
    </w:p>
    <w:p w:rsidR="00CB2DC1" w:rsidRDefault="0032110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Для освоения программы общеобразовательной базовой учебной дисциплины </w:t>
      </w: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>Обществознание</w:t>
      </w: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»</w:t>
      </w: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 в ГБПОУ «КБАДК» создан учебный кабинет № 206 «Социально - гуманитарных дисциплин», в котором имеется возможность обеспечить свободный доступ в Интернет во время учебного занятия и в период </w:t>
      </w:r>
      <w:proofErr w:type="spellStart"/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>внеучебной</w:t>
      </w:r>
      <w:proofErr w:type="spellEnd"/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 деятельности обучающихся.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69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ru-RU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(СП 2.4.3648-20 и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1.2.3685-21) 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B2DC1" w:rsidRDefault="00321104">
      <w:pPr>
        <w:tabs>
          <w:tab w:val="left" w:pos="555"/>
          <w:tab w:val="left" w:pos="3168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В состав учебно-методического и материально-технического обеспечения программы учебной дисциплины «Обществознание » входят: 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ru-RU"/>
        </w:rPr>
        <w:t xml:space="preserve">Оборудование учебного кабинета: 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рабочие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,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рабочее место преподавателя, 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классическая доска, 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книжный шкаф-стеллаж, 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информационные стенды</w:t>
      </w:r>
    </w:p>
    <w:p w:rsidR="00CB2DC1" w:rsidRDefault="00321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Комплекты учебных единиц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учебной дисциплины  ОДБ 08 «Обществознание» для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25.02.08 «Эксплуатация беспилотных авиационных систем»,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комплекты оценочных средств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по учебной дисциплине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ОДБ 08 «Обществознание»,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методические рекомендации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организации самостоятельной работы студентов, наглядные пособия, таблицы по грамматике).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ru-RU"/>
        </w:rPr>
        <w:t>Технические средства обучения (необходимы):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компьютер;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интерактивная доска;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мультимедийный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проектор и экран;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лингафонный кабинет (наушники, аудио и </w:t>
      </w:r>
      <w:proofErr w:type="gram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видео записи</w:t>
      </w:r>
      <w:proofErr w:type="gram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на английском языке).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>Кадровое обеспечение реализации программы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  <w:t>Требования к образованию и обучению</w:t>
      </w:r>
    </w:p>
    <w:p w:rsidR="00CB2DC1" w:rsidRDefault="00321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Высшее образование -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направленность которого соответствует преподаваемому учебному предмету.</w:t>
      </w:r>
    </w:p>
    <w:p w:rsidR="00CB2DC1" w:rsidRDefault="00321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- профессиональная переподготовка, направленность (профиль) которой соответствует преподаваемому учебному предмету.</w:t>
      </w:r>
    </w:p>
    <w:p w:rsidR="00CB2DC1" w:rsidRDefault="00321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CB2DC1" w:rsidRDefault="00321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труда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Рекомендуется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обучение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  <w:t>Требования к опыту практической работы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  <w:t xml:space="preserve"> Особые условия допуска к работе</w:t>
      </w:r>
    </w:p>
    <w:p w:rsidR="00CB2DC1" w:rsidRDefault="00321104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CB2DC1" w:rsidRDefault="00321104">
      <w:pPr>
        <w:keepNext/>
        <w:keepLines/>
        <w:widowControl w:val="0"/>
        <w:spacing w:before="100" w:beforeAutospacing="1" w:after="100" w:afterAutospacing="1" w:line="273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bookmarkStart w:id="11" w:name="_Toc103701000"/>
      <w:bookmarkStart w:id="12" w:name="_Toc106375290"/>
      <w:bookmarkEnd w:id="11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3.2. Информационное обеспечение реализации программы</w:t>
      </w:r>
      <w:bookmarkEnd w:id="12"/>
    </w:p>
    <w:p w:rsidR="00CB2DC1" w:rsidRDefault="00321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3.2.1. Основные печатные издания</w:t>
      </w:r>
    </w:p>
    <w:p w:rsidR="00CB2DC1" w:rsidRDefault="00321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Боголюбов Л.Н. и др. Обществознание. 10 класс. Базовый уровень.— М., 2014. Боголюбов Л.Н. и др. Обществознание. 11 класс. Базовый уровень.— М., 2014.</w:t>
      </w:r>
    </w:p>
    <w:p w:rsidR="00CB2DC1" w:rsidRDefault="0032110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Важенин А.Г. Обществознание для профессий и специальностей технического,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естественно-научного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гуманитарного профилей: учебник. — М., 2015.</w:t>
      </w:r>
    </w:p>
    <w:p w:rsidR="00CB2DC1" w:rsidRDefault="0032110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Важенин А.Г. Обществознание для профессий и специальностей  технического,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естественно-научного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гуманитарного профилей: учебник.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–М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., 2017 </w:t>
      </w:r>
    </w:p>
    <w:p w:rsidR="00CB2DC1" w:rsidRDefault="0032110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Воронцов А. В., Королева Г. Э., Наумов С. А. и др. Обществознание. 11 класс. Базовый </w:t>
      </w:r>
    </w:p>
    <w:p w:rsidR="00CB2DC1" w:rsidRDefault="0032110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Домашек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Е.В. Д66  Обществознание в таблицах и схемах / Е.В.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Домашек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О.В.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Виль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чинская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А.В.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Чагина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— Изд. 6-е. —  Ростов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/Д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Феникс, 2014</w:t>
      </w:r>
    </w:p>
    <w:p w:rsidR="00CB2DC1" w:rsidRDefault="0032110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Обществознание: Новый полный справочник для подготовки к ЕГЭ/ П. С. Баранов—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 Издательство АСТ,  2016.</w:t>
      </w:r>
    </w:p>
    <w:p w:rsidR="00CB2DC1" w:rsidRDefault="0032110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ЕГЭ  Обществознание: типовые экзаменационные Е31 варианты: 30 вариантов/ О.А. Котова, Т.Е.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Лискова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— М.: Издательство «Национальное образование»,  2017.</w:t>
      </w:r>
    </w:p>
    <w:p w:rsidR="00CB2DC1" w:rsidRDefault="00321104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3.2.2. Дополнительные источники 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 образовании в Российской Федерации: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закон от 29.12. 2012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273-ФЗ (в ред. Федеральных законов от 07.05.2013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99-ФЗ, от 07.06.2013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120-ФЗ, от 02.07.2013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170-ФЗ, от 23.07.2013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203-ФЗ, от 25.11.2013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317-ФЗ, от 03.02.2014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11-ФЗ, от 03.02.2014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15-ФЗ, от 05.05.2014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84-ФЗ, от 27.05.2014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135-ФЗ, от 04.06.2014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148-ФЗ, с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изм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., внесенными Федеральным законом от 04.06.2014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145-ФЗ, в ред. от 03.07.2016, с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изм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от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19.12.2016.)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Примерная основная образовательная программа среднего общего образования, одобренная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решением федерального учебно-методического объединения по общему образованию (протокол от 28 июня 2016 г.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2/16-з).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Конституция Российской Федерации 1993 г. (последняя редакция).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Закон РФ от 19.04.1991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1032-1 «О занятости населения в Российской Федерации» //Ведомости Съезда народных депутатов РФ и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ВС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РФ. — 1991. —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18. — Ст. 566.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Закон РФ от 31.05.2002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62-ФЗ «О гражданстве Российской Федерации» // СЗ РФ. —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Закон РФ от 21.02.1992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2395-1 «О недрах» (с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изм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и доп.) // СЗ РФ. — 1995. —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10. — Ст. 823.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Закон РФ от 11.02.1993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4462-1 «О Нотариате» (с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изм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и доп.) // СЗ РФ. — 1993.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Федеральный закон от 31.05.2002 г.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63-ФЗ «Об адвокатской деятельности и адвокатуре в Российской Федерации» // СЗ РФ. — 2002.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Федеральный закон от 29.12.2012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273-ФЗ «Об образовании в Российской Федерации» // СЗ РФ. — 2012.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Федеральный закон от 30.03.1999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52-ФЗ «О санитарно-эпидемиологическом благополучии населения» // СЗ РФ. — 1999. —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14. — Ст. 1650.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Федеральный закон от 10.01.2002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7-ФЗ «Об охране окружающей среды» // СЗ РФ. — 2002. —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2. — Ст. 133.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Федеральный закон от 24.04.1995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52-ФЗ «О животном мире» // Российская газета. — 1995. — 4 мая.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Федеральный закон от 04.05.1999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96-ФЗ «Об охране атмосферного воздуха» // СЗ РФ. — 1999. —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18. — Ст. 2222.</w:t>
      </w:r>
    </w:p>
    <w:p w:rsidR="00CB2DC1" w:rsidRDefault="00321104">
      <w:pPr>
        <w:widowControl w:val="0"/>
        <w:numPr>
          <w:ilvl w:val="0"/>
          <w:numId w:val="2"/>
        </w:numPr>
        <w:tabs>
          <w:tab w:val="left" w:pos="0"/>
          <w:tab w:val="left" w:pos="42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Указ Президента РФ от 16.05.1996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Указ Президента РФ от 07.05.2012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596 «О долгосрочной государственной экономической политике» // Российская газета. — 2012. — 9 мая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Письмо Департамента государственной политики в сфере подготовки рабочих кадров</w:t>
      </w:r>
    </w:p>
    <w:p w:rsidR="00CB2DC1" w:rsidRDefault="00321104">
      <w:pPr>
        <w:widowControl w:val="0"/>
        <w:numPr>
          <w:ilvl w:val="0"/>
          <w:numId w:val="2"/>
        </w:numPr>
        <w:tabs>
          <w:tab w:val="left" w:pos="330"/>
          <w:tab w:val="left" w:pos="3168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ДПО Министерства образования и наука РФ от 17.03.2015 </w:t>
      </w:r>
      <w:r>
        <w:rPr>
          <w:rFonts w:ascii="Times New Roman" w:eastAsia="Quattrocento Sans" w:hAnsi="Times New Roman" w:cs="Times New Roman"/>
          <w:kern w:val="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Обществознание. — М., 2014.</w:t>
      </w:r>
    </w:p>
    <w:p w:rsidR="00CB2DC1" w:rsidRDefault="003211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Учебно-тренировочные материалы для сдачи ЕГЭ. — М., 2014.</w:t>
      </w:r>
    </w:p>
    <w:p w:rsidR="00CB2DC1" w:rsidRDefault="003211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Министерство науки и высшего образования Российской Федерации </w:t>
      </w:r>
      <w:hyperlink r:id="rId8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(</w:t>
        </w:r>
      </w:hyperlink>
      <w:hyperlink r:id="rId9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https://minobrnauki.gov.ru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)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Федеральный портал "Российское образование" (</w:t>
      </w:r>
      <w:hyperlink r:id="rId10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http://www.edu.ru/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);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Информационная система "Единое окно доступа к образовательным ресурсам" (</w:t>
      </w:r>
      <w:hyperlink r:id="rId11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http://window.edu.ru/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);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Единая коллекция цифровых образовательных ресурсов (</w:t>
      </w:r>
      <w:hyperlink r:id="rId12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http://school-collection.edu.ru/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);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13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http://fcior.edu.ru/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);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Образовательный портал "Учеба" (</w:t>
      </w:r>
      <w:hyperlink r:id="rId14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http://www.ucheba.com/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);  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Научная электронная библиотека (НЭБ) (</w:t>
      </w:r>
      <w:hyperlink r:id="rId15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http://www.elibrary.ru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);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Национальная электронная библиотека (</w:t>
      </w:r>
      <w:hyperlink r:id="rId16" w:history="1">
        <w:r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</w:rPr>
          <w:t>http://нэб.рф/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);</w:t>
      </w:r>
    </w:p>
    <w:p w:rsidR="00CB2DC1" w:rsidRDefault="0032110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Консультант Плюс - справочная правовая система (доступ по локальной сети).</w:t>
      </w:r>
    </w:p>
    <w:p w:rsidR="00CB2DC1" w:rsidRDefault="00321104">
      <w:pPr>
        <w:tabs>
          <w:tab w:val="left" w:pos="735"/>
          <w:tab w:val="left" w:pos="31680"/>
        </w:tabs>
        <w:spacing w:after="0" w:line="273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4.Электронная библиотечная система «Профобразование»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https://profspo.ru</w:t>
      </w:r>
    </w:p>
    <w:p w:rsidR="00CB2DC1" w:rsidRDefault="00321104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CB2DC1">
      <w:pPr>
        <w:spacing w:after="0" w:line="240" w:lineRule="auto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sectPr w:rsidR="00CB2DC1">
          <w:pgSz w:w="12240" w:h="15840"/>
          <w:pgMar w:top="1134" w:right="850" w:bottom="1134" w:left="1701" w:header="720" w:footer="720" w:gutter="0"/>
          <w:cols w:space="720"/>
        </w:sectPr>
      </w:pPr>
    </w:p>
    <w:p w:rsidR="00CB2DC1" w:rsidRDefault="00321104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kern w:val="36"/>
          <w:sz w:val="24"/>
          <w:szCs w:val="24"/>
          <w:lang w:eastAsia="ru-RU"/>
        </w:rPr>
      </w:pPr>
      <w:bookmarkStart w:id="13" w:name="4._КОНТРОЛЬ_И_ОЦЕНКА_РЕЗУЛЬТАТОВ_ОСВОЕНИ"/>
      <w:bookmarkStart w:id="14" w:name="_Toc128388000"/>
      <w:bookmarkStart w:id="15" w:name="_bookmark8"/>
      <w:bookmarkEnd w:id="13"/>
      <w:bookmarkEnd w:id="14"/>
      <w:bookmarkEnd w:id="15"/>
      <w:r>
        <w:rPr>
          <w:rFonts w:ascii="Times New Roman" w:eastAsia="Times New Roman" w:hAnsi="Times New Roman" w:cs="Times New Roman"/>
          <w:b/>
          <w:caps/>
          <w:kern w:val="36"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CB2DC1" w:rsidRDefault="003211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1"/>
        <w:gridCol w:w="3255"/>
        <w:gridCol w:w="2103"/>
      </w:tblGrid>
      <w:tr w:rsidR="00CB2D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B2DC1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Знает:</w:t>
            </w:r>
          </w:p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B2DC1" w:rsidRDefault="0032110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основы предпринимательской деятельности; основы финансовой грамотности;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значимость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поведения и последствия его нарушения.</w:t>
            </w:r>
          </w:p>
          <w:p w:rsidR="00CB2DC1" w:rsidRDefault="00321104">
            <w:pPr>
              <w:spacing w:after="0" w:line="273" w:lineRule="auto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организация связи на транспорте, порядок эксплуатации сре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язи; технология информационно-справочного обслуживания пассажиров в пунктах отправления и прибытия транспорта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</w:rPr>
              <w:t>показывает глубокое и полное знание всего объёма программного материала, понимание сущности понятий, явлений и закономерностей;</w:t>
            </w:r>
          </w:p>
          <w:p w:rsidR="00CB2DC1" w:rsidRDefault="00321104">
            <w:pPr>
              <w:numPr>
                <w:ilvl w:val="0"/>
                <w:numId w:val="4"/>
              </w:numPr>
              <w:spacing w:before="100" w:beforeAutospacing="1" w:after="0" w:line="240" w:lineRule="auto"/>
              <w:ind w:left="0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</w:rPr>
              <w:t>умеет составить полный и правильный ответ на основе изученного материала, выделять главные положения, самостоятельно подтверждать ответ конкретными примерами, фактами;</w:t>
            </w:r>
          </w:p>
          <w:p w:rsidR="00CB2DC1" w:rsidRDefault="00321104">
            <w:pPr>
              <w:numPr>
                <w:ilvl w:val="0"/>
                <w:numId w:val="4"/>
              </w:numPr>
              <w:spacing w:before="100" w:beforeAutospacing="1" w:after="0" w:line="240" w:lineRule="auto"/>
              <w:ind w:left="0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</w:rPr>
              <w:t>последовательно, чётко, связно, обоснованно излагает учебный материал: даёт ответ в логической последовательности с использованием принятой терминологии, делает собственные выводы;</w:t>
            </w:r>
          </w:p>
          <w:p w:rsidR="00CB2DC1" w:rsidRDefault="00321104">
            <w:pPr>
              <w:numPr>
                <w:ilvl w:val="0"/>
                <w:numId w:val="4"/>
              </w:numPr>
              <w:spacing w:before="100" w:beforeAutospacing="1" w:after="0" w:line="240" w:lineRule="auto"/>
              <w:ind w:left="0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</w:rPr>
              <w:t>правильно и обстоятельно отвечает на дополнительные вопросы учителя;</w:t>
            </w:r>
          </w:p>
          <w:p w:rsidR="00CB2DC1" w:rsidRDefault="00321104">
            <w:pPr>
              <w:numPr>
                <w:ilvl w:val="0"/>
                <w:numId w:val="4"/>
              </w:numPr>
              <w:spacing w:before="100" w:beforeAutospacing="1" w:after="0" w:line="240" w:lineRule="auto"/>
              <w:ind w:left="0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</w:rPr>
              <w:t>самостоятельно и рационально использует наглядные пособия, справочные материалы, учебник, дополнительную литературу, первоисточники.</w:t>
            </w:r>
          </w:p>
          <w:p w:rsidR="00CB2DC1" w:rsidRDefault="00CB2DC1">
            <w:pPr>
              <w:spacing w:after="0" w:line="273" w:lineRule="auto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ru-RU"/>
              </w:rPr>
              <w:t>Фронтальный опрос </w:t>
            </w:r>
          </w:p>
          <w:p w:rsidR="00CB2DC1" w:rsidRDefault="00321104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ru-RU"/>
              </w:rPr>
              <w:t>Индивидуальный устный опрос</w:t>
            </w:r>
          </w:p>
          <w:p w:rsidR="00CB2DC1" w:rsidRDefault="00321104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333333"/>
                <w:kern w:val="0"/>
                <w:sz w:val="24"/>
                <w:szCs w:val="24"/>
                <w:shd w:val="clear" w:color="auto" w:fill="FFFFFF"/>
                <w:lang w:eastAsia="ru-RU"/>
              </w:rPr>
              <w:t>Тестирование</w:t>
            </w:r>
          </w:p>
          <w:p w:rsidR="00CB2DC1" w:rsidRDefault="00CB2D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Умеет:</w:t>
            </w:r>
          </w:p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составлять план действия; определять необходимые ресурсы;</w:t>
            </w:r>
          </w:p>
          <w:p w:rsidR="00CB2DC1" w:rsidRDefault="00321104">
            <w:pPr>
              <w:suppressAutoHyphens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определять задачи для поиска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  <w:p w:rsidR="00CB2DC1" w:rsidRDefault="00321104">
            <w:pPr>
              <w:suppressAutoHyphens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описывать значимость своей специальности; демонстрировать гражданско-патриотическую позицию, содействовать волонтерской деятельности,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применять стандарты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поведения.</w:t>
            </w:r>
          </w:p>
          <w:p w:rsidR="00CB2DC1" w:rsidRDefault="00321104">
            <w:pPr>
              <w:spacing w:after="0" w:line="273" w:lineRule="auto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своевременно предоставлять пассажирам информацию о прибытии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 xml:space="preserve">и отправлении транспорта; осуществлять справочное обслуживание пассажиров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>в пунктах отправления и прибытия транспорта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CB2DC1">
            <w:pPr>
              <w:spacing w:after="0" w:line="273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2DC1" w:rsidRDefault="00CB2D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CB2DC1" w:rsidRDefault="00321104">
      <w:pPr>
        <w:spacing w:after="0" w:line="240" w:lineRule="auto"/>
        <w:jc w:val="right"/>
        <w:rPr>
          <w:rFonts w:ascii="Times New Roman Полужирный" w:eastAsia="Segoe UI" w:hAnsi="Times New Roman Полужирный" w:cs="Times New Roman"/>
          <w:b/>
          <w:bCs/>
          <w:caps/>
          <w:kern w:val="0"/>
          <w:sz w:val="24"/>
          <w:szCs w:val="24"/>
          <w:lang w:eastAsia="ru-RU"/>
        </w:rPr>
      </w:pPr>
      <w:r>
        <w:rPr>
          <w:rFonts w:ascii="Times New Roman Полужирный" w:eastAsia="Segoe UI" w:hAnsi="Times New Roman Полужирный" w:cs="Times New Roman"/>
          <w:b/>
          <w:bCs/>
          <w:caps/>
          <w:kern w:val="0"/>
          <w:sz w:val="24"/>
          <w:szCs w:val="24"/>
          <w:lang w:eastAsia="ru-RU"/>
        </w:rPr>
        <w:lastRenderedPageBreak/>
        <w:t xml:space="preserve"> </w:t>
      </w:r>
    </w:p>
    <w:p w:rsidR="00CB2DC1" w:rsidRDefault="00321104">
      <w:pPr>
        <w:spacing w:after="0" w:line="240" w:lineRule="auto"/>
        <w:jc w:val="right"/>
        <w:rPr>
          <w:rFonts w:ascii="Times New Roman Полужирный" w:eastAsia="Segoe UI" w:hAnsi="Times New Roman Полужирный" w:cs="Times New Roman"/>
          <w:b/>
          <w:bCs/>
          <w:caps/>
          <w:kern w:val="0"/>
          <w:sz w:val="24"/>
          <w:szCs w:val="24"/>
          <w:lang w:eastAsia="ru-RU"/>
        </w:rPr>
      </w:pPr>
      <w:r>
        <w:rPr>
          <w:rFonts w:ascii="Times New Roman Полужирный" w:eastAsia="Segoe UI" w:hAnsi="Times New Roman Полужирный" w:cs="Times New Roman"/>
          <w:b/>
          <w:bCs/>
          <w:caps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Составил преподаватель ГБПОУ «КБАДК»________________ И.Х.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Дохова</w:t>
      </w:r>
      <w:proofErr w:type="spellEnd"/>
    </w:p>
    <w:p w:rsidR="00CB2DC1" w:rsidRDefault="0032110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br w:type="page"/>
      </w:r>
    </w:p>
    <w:p w:rsidR="00CB2DC1" w:rsidRDefault="00CB2DC1">
      <w:pPr>
        <w:spacing w:after="0" w:line="240" w:lineRule="auto"/>
        <w:rPr>
          <w:rFonts w:ascii="Times New Roman" w:eastAsia="Trebuchet MS" w:hAnsi="Times New Roman" w:cs="Times New Roman"/>
          <w:kern w:val="0"/>
          <w:sz w:val="24"/>
          <w:szCs w:val="24"/>
          <w:lang w:eastAsia="ru-RU"/>
        </w:rPr>
        <w:sectPr w:rsidR="00CB2DC1">
          <w:pgSz w:w="12240" w:h="15840"/>
          <w:pgMar w:top="1134" w:right="850" w:bottom="1134" w:left="1701" w:header="720" w:footer="720" w:gutter="0"/>
          <w:cols w:space="720"/>
        </w:sectPr>
      </w:pPr>
    </w:p>
    <w:p w:rsidR="00CB2DC1" w:rsidRDefault="0032110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>Приложение 1</w:t>
      </w:r>
    </w:p>
    <w:p w:rsidR="00CB2DC1" w:rsidRDefault="0032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 ОЦЕНОЧНЫЕ МАТЕРИАЛЫ</w:t>
      </w:r>
    </w:p>
    <w:p w:rsidR="00CB2DC1" w:rsidRDefault="0032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Пояснительная записка</w:t>
      </w:r>
    </w:p>
    <w:p w:rsidR="00CB2DC1" w:rsidRDefault="0032110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 w:rsidP="00CB2DC1">
      <w:pPr>
        <w:tabs>
          <w:tab w:val="left" w:pos="0"/>
        </w:tabs>
        <w:spacing w:after="0" w:line="240" w:lineRule="auto"/>
        <w:ind w:firstLineChars="200" w:firstLine="48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pacing w:after="0" w:line="240" w:lineRule="auto"/>
        <w:ind w:firstLineChars="200" w:firstLine="48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Комплект оценочных материалов разработан по специальности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</w:t>
      </w:r>
    </w:p>
    <w:p w:rsidR="00CB2DC1" w:rsidRDefault="00321104">
      <w:pPr>
        <w:spacing w:after="0" w:line="240" w:lineRule="auto"/>
        <w:ind w:firstLineChars="200" w:firstLine="48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CB2DC1" w:rsidRDefault="00321104">
      <w:pPr>
        <w:spacing w:after="0" w:line="240" w:lineRule="auto"/>
        <w:ind w:firstLineChars="200" w:firstLine="48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пройденной учебной дисциплине ОДБ 08 «Обществознание»</w:t>
      </w:r>
    </w:p>
    <w:p w:rsidR="00CB2DC1" w:rsidRDefault="0032110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5"/>
        <w:gridCol w:w="4785"/>
        <w:gridCol w:w="3675"/>
      </w:tblGrid>
      <w:tr w:rsidR="00CB2DC1"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pacing w:after="0"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Знания</w:t>
            </w:r>
          </w:p>
        </w:tc>
      </w:tr>
      <w:tr w:rsidR="00CB2DC1"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ОК 01, </w:t>
            </w:r>
          </w:p>
          <w:p w:rsidR="00CB2DC1" w:rsidRDefault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02,</w:t>
            </w:r>
          </w:p>
          <w:p w:rsidR="00CB2DC1" w:rsidRDefault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03</w:t>
            </w:r>
          </w:p>
          <w:p w:rsidR="00CB2DC1" w:rsidRDefault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06</w:t>
            </w:r>
          </w:p>
          <w:p w:rsidR="00CB2DC1" w:rsidRDefault="00321104">
            <w:pPr>
              <w:tabs>
                <w:tab w:val="left" w:pos="0"/>
                <w:tab w:val="left" w:pos="52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4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составлять план действия; определять необходимые ресурсы;</w:t>
            </w:r>
          </w:p>
          <w:p w:rsidR="00CB2DC1" w:rsidRDefault="00321104">
            <w:pPr>
              <w:suppressAutoHyphens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CB2DC1" w:rsidRDefault="00321104">
            <w:pPr>
              <w:suppressAutoHyphens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применять современную научную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  <w:p w:rsidR="00CB2DC1" w:rsidRDefault="00321104">
            <w:pPr>
              <w:suppressAutoHyphens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описывать значимость своей специальности; демонстрировать гражданско-патриотическую позицию, содействовать волонтерской деятельности,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применять стандарты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поведения.</w:t>
            </w:r>
          </w:p>
          <w:p w:rsidR="00CB2DC1" w:rsidRDefault="00321104">
            <w:pPr>
              <w:suppressAutoHyphens/>
              <w:spacing w:before="100" w:beforeAutospacing="1" w:after="100" w:afterAutospacing="1" w:line="240" w:lineRule="auto"/>
              <w:contextualSpacing/>
              <w:jc w:val="both"/>
              <w:rPr>
                <w:rFonts w:ascii="Calibri" w:eastAsia="Times New Roman" w:hAnsi="Calibri" w:cs="Calibri"/>
                <w:i/>
                <w:color w:val="C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своевременно предоставлять пассажирам информацию о прибытии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 xml:space="preserve">и отправлении транспорта; осуществлять справочное обслуживание пассажиров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>в пунктах отправления и прибытия транспорта</w:t>
            </w:r>
          </w:p>
        </w:tc>
        <w:tc>
          <w:tcPr>
            <w:tcW w:w="36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B2DC1" w:rsidRDefault="003211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  <w:p w:rsidR="00CB2DC1" w:rsidRDefault="0032110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современная научная и профессиональная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терминология; возможные траектории профессионального развития и самообразования;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  <w:p w:rsidR="00CB2DC1" w:rsidRDefault="0032110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 поведения и последствия его нарушения.</w:t>
            </w:r>
          </w:p>
          <w:p w:rsidR="00CB2DC1" w:rsidRDefault="00321104">
            <w:pPr>
              <w:tabs>
                <w:tab w:val="left" w:pos="0"/>
                <w:tab w:val="left" w:pos="675"/>
                <w:tab w:val="left" w:pos="1365"/>
                <w:tab w:val="left" w:pos="2055"/>
                <w:tab w:val="left" w:pos="2745"/>
                <w:tab w:val="left" w:pos="3435"/>
                <w:tab w:val="left" w:pos="4110"/>
                <w:tab w:val="left" w:pos="4800"/>
                <w:tab w:val="left" w:pos="5490"/>
                <w:tab w:val="left" w:pos="6180"/>
                <w:tab w:val="left" w:pos="6870"/>
                <w:tab w:val="left" w:pos="7545"/>
                <w:tab w:val="left" w:pos="8235"/>
                <w:tab w:val="left" w:pos="8925"/>
                <w:tab w:val="left" w:pos="9615"/>
                <w:tab w:val="left" w:pos="10305"/>
                <w:tab w:val="left" w:pos="10980"/>
                <w:tab w:val="left" w:pos="316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C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организация связи на транспорте, порядок эксплуатации сре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язи; технология информационно-справочного обслуживания пассажиров в пунктах отправления и прибытия транспорта</w:t>
            </w:r>
          </w:p>
        </w:tc>
      </w:tr>
    </w:tbl>
    <w:p w:rsidR="00CB2DC1" w:rsidRDefault="0032110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 </w:t>
      </w:r>
    </w:p>
    <w:p w:rsidR="00CB2DC1" w:rsidRDefault="003211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Критерии оценок работ учащихся:</w:t>
      </w:r>
    </w:p>
    <w:p w:rsidR="00CB2DC1" w:rsidRDefault="0032110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Распределение заданий работы по уровням сложности.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CB2DC1" w:rsidRDefault="00321104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Критерии оценок:</w:t>
      </w:r>
    </w:p>
    <w:p w:rsidR="00CB2DC1" w:rsidRDefault="0032110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оценка «5» – 18 – 20 баллов,</w:t>
      </w:r>
    </w:p>
    <w:p w:rsidR="00CB2DC1" w:rsidRDefault="0032110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оценка «4» – 15 - 17 балла,</w:t>
      </w:r>
    </w:p>
    <w:p w:rsidR="00CB2DC1" w:rsidRDefault="0032110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оценка «3» – 16 - 11 баллов,</w:t>
      </w:r>
    </w:p>
    <w:p w:rsidR="00CB2DC1" w:rsidRDefault="0032110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оценка «2» – менее 10 баллов.</w:t>
      </w:r>
    </w:p>
    <w:p w:rsidR="00CB2DC1" w:rsidRDefault="00321104">
      <w:pPr>
        <w:spacing w:after="0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Рубежный контроль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Вариант 1.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1. Человек от животного отличается тем, что он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обладает совершенным слухом;  б) обладает членораздельной речью;  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не зависит от природных условий;   г) имеет природные инстинкты.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2. И человеку, и животному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свойственна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 забота о потомстве;      б) самореализация;    в) познавательная деятельность;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.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р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удовая активность.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3. Верны ли следующие суждения о человеке?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А. Человек остается частью природного мира.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B. Человек развивается в процессе социальной и культурной эволюции.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верно только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       б) верно только А;     в) верны оба суждения;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оба суждения не верны.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4. К потребностям человека, порожденным обществом, относится потребность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сохранении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здоровья;        б) нормальном теплообмене;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физической активности  г) трудовой деятельности.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5. К практической деятельности относится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познание законов природы;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сочинение музыки;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формирование религиозных представлений о мире;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производство материальных благ.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6. Общее в деятельности изобретателей и писателей является то, что она является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материальной;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практической;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творческой;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предметной.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7. Единичный представитель человеческого рода называется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творцом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индивидуальностью;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личностью;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 индивидом;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8.Что из ниже перечисленного характеризует человека как личность?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особенности внешности;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социальный статус;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в) принадлежность к виду </w:t>
      </w:r>
      <w:proofErr w:type="spell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Homo</w:t>
      </w:r>
      <w:proofErr w:type="spell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sapiens;г</w:t>
      </w:r>
      <w:proofErr w:type="spell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) прямая походка.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9. Социализация личности – это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усвоение не социального опыта;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усвоение социального опыта, накопленного человечеством;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общение с окружающими;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переход из одной социальной группы в другую.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10. В процессе жизни человек формируется как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личность;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индивид;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 xml:space="preserve">в) биологическая </w:t>
      </w:r>
      <w:proofErr w:type="spell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особь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;г</w:t>
      </w:r>
      <w:proofErr w:type="spellEnd"/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) особый генотип.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11. Обособившаяся от природы, но тесно с ней связанная часть материального мира, которая включает в себя способы взаимодействия людей и формы их объединения, называется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государством;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народом;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культурой;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обществом.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12. Понятие «общество» включает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окружающий мир;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способы взаимодействия людей;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природную среду обитания;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принципы неизменности элементов;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13. Понятие «развитие», «взаимодействие элементов» характеризуют общество как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динамическую систему;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часть природы;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весь окружающий человека материальный мир;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не подверженную изменению систему.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14. Верны ли следующие суждения об обществе?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А. Общество – это часть материального мира.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Б. Общество включает в себя способы взаимодействия людей.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верно только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верно только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верны оба суждения;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оба суждения не верны.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15. Связь всех сфер жизни общества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обеспечивается идеологической работой;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достигается в ходе политической борьбы;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устанавливается законодательным путем.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г) вытекает из целостности общества;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16. Для традиционного общества характерно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(-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ценность человеческой личности;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б) динамическое развитие;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в) значительная роль религии;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индустриальное производство.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17. Для современного постиндустриального общества характерна ведущая роль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сельского хозяйства;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б) </w:t>
      </w:r>
      <w:proofErr w:type="spell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обрабатывыющей</w:t>
      </w:r>
      <w:proofErr w:type="spell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промышленности;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информации и информационных технологий;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нет верного ответа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18. Характерной чертой индустриального общества является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все перечисленные варианты верны;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слабость и неразвитость демократических институтов и ценностей;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в) преобладание коллективного сознания над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индивидуальным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преобладание частной формы собственности, рыночная экономика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19. Если общество утрачивает способность к выполнению той или иной значимой функции, то это является признаком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эволюции;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реформы.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революции;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регресса;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20. К экологическим проблемам относится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исчезновение многих видов животных и растений;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охрана здоровья;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исчезновение людей;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борьба с международным терроризмом.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CB2DC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Рубежный контроль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Вариант 2.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1. Все, что создано человеком, в своей совокупности называется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обществом;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культурой;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искусством;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наукой.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2. Все виды производственной, общественной и духовной деятельности человека и общества, а также их результаты в совокупности можно назвать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экономикой;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культурой;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мировоззрением;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нет правильного ответа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3. Под культурой в наиболее общем смысле понимается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вся преобразовательная деятельность человека;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уровень воспитанности;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производство и применение орудий труда;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следование правилам этикета.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4. Существование культуры невозможно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без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государственных учреждений, ведающих делами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демократического государственного устройства;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государственного финансирования культурных мероприятий;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культурных традиций и их преемственности.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5. Из нижеперечисленного списка выберите то, что относится к духовной сфере жизни общества. Запишите варианты ответов.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школа;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массовая культура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классы и социальные группы;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наука.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6. Массовая культура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является продуктом тоталитарных обществ с их стремлением к контролю, в том числе и средствами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сопровождает всю историю человечества;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в) появилась с развитием средств массовой информации;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зародилась в Древнем Риме как зрелище для народа.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7. Культура, произведения которой рассчитаны на круг знатоков, называется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элитарной.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национальной;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в) массовой;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г) нет верного ответа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8. Комиксы являются частью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национальной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элитарной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массовой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народной культуры.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9. Термин «поп-культура» является синонимом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массовой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национальной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элитарной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народной культуры.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10. Какие из указанных примеров относятся к произведениям народной культуры?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школьные романсы;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исторический роман;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школьные анекдоты;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национальной культуры;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11. Для какой сферы культуры характерны обоснованность, досто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softHyphen/>
        <w:t>верность, аргументация?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литературы;             б) науки;             в) религии;          г) нет верных ответов.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12. Какая из перечисленных наук является общественной наукой?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астрономия;     б) экономика;     в) генетика;         г) лингвистика.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13. Общим для науки и искусства является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отражение подсознания;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обоснованность предположений;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в) отражение действительности;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формирование чувства прекрасного.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14. Общим для науки и религии является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проверка выводов;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объяснение реальности и доводов;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проведение экспериментов;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объяснение мира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;.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15. Что из перечисленного относится к культурно-мировоззренческой функции современной науки?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разработка проблемы происхождения животных и растений;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разработка новых средств коммуникации;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программирование развития общества;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разработка проблемы происхождения жизни на Земле.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16. Последовательность действий: выдвижение гипотезы, наблюде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softHyphen/>
        <w:t>ние, эксперимент, внедрение — совершается в процессе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художественного творчества;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научного познания;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производственной деятельности;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научных ценностей;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17. Согласно Закону Российской Федерации «Об образовании» обя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softHyphen/>
        <w:t>зательным является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основное общее образование;            б) высшее образование;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профессиональное образование;        г) общее профессиональное образование.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18. Среднее профессиональное образование можно получить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 гимназии;   б) лицее;      в) средней школе;    г) колледже;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19. Индивидуальная работа над учебными предметами без посеще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softHyphen/>
        <w:t>ния образовательных учреждений называется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а) факультативными занятиями;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начальным образованием;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самообразованием;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нет верных ответов.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20. Процесс приобщения к ценностям человеческого общества, знани</w:t>
      </w: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softHyphen/>
        <w:t>ям о мире, накопленным предыдущими поколениями, называется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наукой;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искусством;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образованием;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творчеством.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Рубежный контроль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Вариант 3.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1.Создание художественных образов обязательно присуще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искусству;            б) творчеству;          в) образованию;             г) науке.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2.Отражение и преобразование действительности в художественных образах лежит в основе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творчества;         б) науки;         в) образования;      г) искусства.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3.Искусство как вид человеческой деятельности характеризуется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правдоподобностью результатов;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созданием художественных образов;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ясностью и целостностью выражения;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созданием материальных ценностей;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4.Для художественного творчества обязательно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(-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работа в творческом коллективе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;;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простота формы произведения;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стремление к точному отражению действительности;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использование образно-символических средств.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5.Закончите следующую фразу: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«Художественное творчество, проявляющееся в архитектуре, живописи, литературе, музыке, танцах, постановках кино и театра, называют __________________».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6.Установите соответствие между характерной чертой и сферой культуры: к каждой позиции первого столбца подберите соответствующую позицию из второго.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75"/>
        <w:gridCol w:w="4575"/>
      </w:tblGrid>
      <w:tr w:rsidR="00CB2DC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ХАРАКТЕРНЫЕ ЧЕРТЫ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СФЕРЫ КУЛЬТУРЫ</w:t>
            </w:r>
          </w:p>
        </w:tc>
      </w:tr>
      <w:tr w:rsidR="00CB2DC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 стремление к достоверности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А) наука</w:t>
            </w:r>
          </w:p>
        </w:tc>
      </w:tr>
      <w:tr w:rsidR="00CB2DC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 обоснованность предложений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Б) искусство</w:t>
            </w:r>
          </w:p>
        </w:tc>
      </w:tr>
      <w:tr w:rsidR="00CB2DC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3. субъективность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CB2DC1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</w:tr>
      <w:tr w:rsidR="00CB2DC1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32110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4. чувственное отражение реальности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2DC1" w:rsidRDefault="00CB2DC1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7.Все, что создано человеком, в своей совокупности называется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обществом;        б) в) искусством;    в) наукой;       г) культурой.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8. Верны ли следующие суждения о массовой культуре?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В массовой культуре произведения литературы, живописи кинематографа рассматриваются, прежде всего, как предметы потребления, приносящие при продаже прибыль.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а) верно только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   б) верно только Б    в) верны оба суждения   г) оба неверны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9. Какая из черт отличает религию как феномен культуры?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Описание и объяснение природных и социальных явлений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б) Утверждение идеи </w:t>
      </w:r>
      <w:proofErr w:type="spell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сотворенности</w:t>
      </w:r>
      <w:proofErr w:type="spell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мира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Достоверное долгосрочное прогнозирование развития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Утверждение культурного досуга.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10. Выберите определение, соответствующее понятию «мораль»: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Узаконенная справедливость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Совершенство, высшая цель человеческих стремлений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Форма нормативно-оценочной ориентированности индивида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Осознанная потребность личности действовать в соответствии со своими ценностными ориентациями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11. Социальный статус - это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положение человека в обществе;          б) положение человека в социуме;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положение в политических партиях;       г) форма осуществления социальных функций.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12. Что из перечисленного относится к предписанному статусу?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уровень доходов;     б) раса;   в) регламент  г) род занятий.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13. Какой статус личности характеризуется национальной принадлежностью, социальным происхождением?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предписываемый статус личности;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политический статус личности;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достижимый социальный статус;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правовой статус личности.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14. Социальные условия, при которых у людей различный доступ к социальным благам, называются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социальной мобильностью;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социальным статусом;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в) социальным неравенством;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социальными отношениями.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15. Одно из проявлений социального неравенства – различие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способностях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б)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доходах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в)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избытках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духовных запросах.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16. Возвышение А.Д. Меньшикова, сподвижника Петра I, от денщика до генералиссимуса – это пример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социальной адаптации;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социальной мобильности;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социальной стратификации;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социализации.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17. Выберите из перечня пример восходящей вертикальной социальной мобильности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офицер был разжалован в рядовые;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футбольный тренер перешел из одной команды высшего дивизиона в другую;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помощник режиссера получил приглашение занять должность главного режиссера-постановщика;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актер перешел из одного провинциального театра в другой;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18. Вертикальная социальная мобильность проявляется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разделении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общества на группы;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перемещение по социальной лестнице;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в)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переходе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человека в группу того же уровня;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г) перемещение по мобильным отделам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.</w:t>
      </w:r>
      <w:proofErr w:type="gramEnd"/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19. Что является примером горизонтальной социальной мобильности?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а) получение разжалования по рабочей специальности; 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разжалование офицера в солдаты;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повышение по служебной лестнице;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получение второй рабочей специальности.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20.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Среди богатых людей Древнего Рима (II-I вв. до н.э.) часто встречались бывшие рабы.</w:t>
      </w:r>
      <w:proofErr w:type="gramEnd"/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Это пример проявления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а) вертикальной социальной мобильности;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б) социальной адаптации.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в) социальной стратификации;</w:t>
      </w:r>
    </w:p>
    <w:p w:rsidR="00CB2DC1" w:rsidRDefault="0032110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>г) нет верных ответов;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CB2DC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color w:val="000000"/>
          <w:kern w:val="0"/>
          <w:sz w:val="24"/>
          <w:szCs w:val="24"/>
          <w:lang w:eastAsia="ru-RU"/>
        </w:rPr>
        <w:t>Эталон ответов к рубежному контролю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по «ОБЩЕСТВОЗНАНИЮ»: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1065"/>
        <w:gridCol w:w="705"/>
        <w:gridCol w:w="1110"/>
        <w:gridCol w:w="705"/>
        <w:gridCol w:w="1080"/>
        <w:gridCol w:w="555"/>
        <w:gridCol w:w="1080"/>
      </w:tblGrid>
      <w:tr w:rsidR="00CB2DC1">
        <w:trPr>
          <w:jc w:val="center"/>
        </w:trPr>
        <w:tc>
          <w:tcPr>
            <w:tcW w:w="35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4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Вариант 2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</w:tr>
    </w:tbl>
    <w:p w:rsidR="00CB2DC1" w:rsidRDefault="00321104">
      <w:pPr>
        <w:suppressAutoHyphens/>
        <w:spacing w:after="0" w:line="240" w:lineRule="auto"/>
        <w:jc w:val="center"/>
        <w:rPr>
          <w:rFonts w:ascii="SimSun" w:eastAsia="Times New Roman" w:hAnsi="SimSun" w:cs="Times New Roman"/>
          <w:b/>
          <w:bCs/>
          <w:color w:val="FFFFFF"/>
          <w:kern w:val="0"/>
          <w:sz w:val="24"/>
          <w:szCs w:val="24"/>
          <w:lang w:eastAsia="ru-RU"/>
        </w:rPr>
      </w:pPr>
      <w:r>
        <w:rPr>
          <w:rFonts w:ascii="SimSun" w:eastAsia="SimSun" w:hAnsi="SimSun" w:cs="Times New Roman" w:hint="eastAsia"/>
          <w:b/>
          <w:bCs/>
          <w:color w:val="FFFFFF"/>
          <w:kern w:val="0"/>
          <w:sz w:val="24"/>
          <w:szCs w:val="24"/>
          <w:lang w:eastAsia="ru-RU"/>
        </w:rPr>
        <w:t>Б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1494"/>
        <w:gridCol w:w="705"/>
        <w:gridCol w:w="1110"/>
      </w:tblGrid>
      <w:tr w:rsidR="00CB2DC1">
        <w:trPr>
          <w:jc w:val="center"/>
        </w:trPr>
        <w:tc>
          <w:tcPr>
            <w:tcW w:w="35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Вариант 3.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Cs/>
                <w:kern w:val="0"/>
                <w:sz w:val="24"/>
                <w:szCs w:val="24"/>
                <w:lang w:eastAsia="ru-RU"/>
              </w:rPr>
              <w:t>ИСКУССТВО ИЛИ ВИДАМИ ИСКУССТВА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1-2-а</w:t>
            </w:r>
          </w:p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3-4-Б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</w:tr>
      <w:tr w:rsidR="00CB2DC1">
        <w:trPr>
          <w:jc w:val="center"/>
        </w:trPr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DC1" w:rsidRDefault="003211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</w:t>
            </w:r>
          </w:p>
        </w:tc>
      </w:tr>
    </w:tbl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32110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CB2DC1"/>
    <w:p w:rsidR="00CB2DC1" w:rsidRDefault="003211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Первый уровень – (1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Человек от животного отличается тем, что он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обладает совершенным слухом;  б.) обладает членораздельной речью;   </w:t>
      </w:r>
      <w:proofErr w:type="gramEnd"/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не зависит от природных условий;   г) имеет природные инстинкты.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И человеку, и животному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свойственна</w:t>
      </w:r>
      <w:proofErr w:type="gramEnd"/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забота о потомстве;      б) самореализация;   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познавательная деятельность; г)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удовая активность.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Верны ли следующие суждения о человеке?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Человек остается частью природного мира.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Человек развивается в процессе социальной и культурной эволюции.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      б) верно только А;    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верны оба суждения;   г) оба суждения не верны.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К потребностям человека, порожденным обществом, относится потребность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сохранении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здоровья;        б) нормальном теплообмене;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 физической активности     г.) трудовой деятельности.</w:t>
      </w:r>
      <w:proofErr w:type="gramEnd"/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К практической деятельности относится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познание законов природы;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сочинение музыки;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формирование религиозных представлений о мире;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г.) производство материальных благ.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Общее в деятельности изобретателей и писателей является то, что она является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материальной;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практической;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творческой;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предметной.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Единичный представитель человеческого рода называется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творцом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индивидуальностью;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личностью;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индивидом;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8.Что из ниже перечисленного характеризует человека как личность?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особенности внешности;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социальный статус;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принадлежность к виду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Homo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sapiens;г</w:t>
      </w:r>
      <w:proofErr w:type="spellEnd"/>
      <w:r>
        <w:rPr>
          <w:rFonts w:ascii="Times New Roman" w:hAnsi="Times New Roman" w:cs="Times New Roman"/>
          <w:sz w:val="24"/>
          <w:szCs w:val="24"/>
        </w:rPr>
        <w:t>) прямая походка.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Социализация личности – это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усвоение не социального опыта;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усвоение социального опыта, накопленного человечеством;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общение с окружающими;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переход из одной социальной группы в другую.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В процессе жизни человек формируется как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личность;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индивид;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биологическая особь;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особый генотип.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уровень - </w:t>
      </w:r>
      <w:r>
        <w:rPr>
          <w:rFonts w:ascii="Times New Roman" w:hAnsi="Times New Roman" w:cs="Times New Roman"/>
          <w:b/>
          <w:sz w:val="24"/>
          <w:szCs w:val="24"/>
        </w:rPr>
        <w:t>(1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Укажите слова, которые пропущены в определениях: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     </w:t>
      </w:r>
      <w:r>
        <w:rPr>
          <w:rFonts w:ascii="Times New Roman" w:hAnsi="Times New Roman" w:cs="Times New Roman"/>
          <w:sz w:val="24"/>
          <w:szCs w:val="24"/>
        </w:rPr>
        <w:t>Обществ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сложная динамическая система, включающая в себя в качестве подсистем … общественной жизни.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     </w:t>
      </w:r>
      <w:r>
        <w:rPr>
          <w:rFonts w:ascii="Times New Roman" w:hAnsi="Times New Roman" w:cs="Times New Roman"/>
          <w:sz w:val="24"/>
          <w:szCs w:val="24"/>
        </w:rPr>
        <w:t>… , или материально-производственная сфера – это область общественной жизни, связанная с деятельностью человека по производству, распределению, обмену, потреблению материальных благ, материальных условий жизни людей.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     </w:t>
      </w:r>
      <w:r>
        <w:rPr>
          <w:rFonts w:ascii="Times New Roman" w:hAnsi="Times New Roman" w:cs="Times New Roman"/>
          <w:sz w:val="24"/>
          <w:szCs w:val="24"/>
        </w:rPr>
        <w:t>…  сфер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область общественной жизни, связанная, со специализированным духовным производством, с функционированием социальных институтов. В рамках, которых создаются и распространяются духовные ценности.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     </w:t>
      </w:r>
      <w:r>
        <w:rPr>
          <w:rFonts w:ascii="Times New Roman" w:hAnsi="Times New Roman" w:cs="Times New Roman"/>
          <w:sz w:val="24"/>
          <w:szCs w:val="24"/>
        </w:rPr>
        <w:t>…  мобильность – перемещения вниз, вверх или по гори</w:t>
      </w:r>
      <w:r>
        <w:rPr>
          <w:rFonts w:ascii="Times New Roman" w:hAnsi="Times New Roman" w:cs="Times New Roman"/>
          <w:sz w:val="24"/>
          <w:szCs w:val="24"/>
        </w:rPr>
        <w:softHyphen/>
        <w:t>зонтали, которые происходят у каждого человека независимо от других.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     </w:t>
      </w:r>
      <w:r>
        <w:rPr>
          <w:rFonts w:ascii="Times New Roman" w:hAnsi="Times New Roman" w:cs="Times New Roman"/>
          <w:sz w:val="24"/>
          <w:szCs w:val="24"/>
        </w:rPr>
        <w:t>Пути, по которым происходит перемещение людей из одних социальных гру</w:t>
      </w:r>
      <w:proofErr w:type="gramStart"/>
      <w:r>
        <w:rPr>
          <w:rFonts w:ascii="Times New Roman" w:hAnsi="Times New Roman" w:cs="Times New Roman"/>
          <w:sz w:val="24"/>
          <w:szCs w:val="24"/>
        </w:rPr>
        <w:t>пп в др</w:t>
      </w:r>
      <w:proofErr w:type="gramEnd"/>
      <w:r>
        <w:rPr>
          <w:rFonts w:ascii="Times New Roman" w:hAnsi="Times New Roman" w:cs="Times New Roman"/>
          <w:sz w:val="24"/>
          <w:szCs w:val="24"/>
        </w:rPr>
        <w:t>угие, называют каналами соци</w:t>
      </w:r>
      <w:r>
        <w:rPr>
          <w:rFonts w:ascii="Times New Roman" w:hAnsi="Times New Roman" w:cs="Times New Roman"/>
          <w:sz w:val="24"/>
          <w:szCs w:val="24"/>
        </w:rPr>
        <w:softHyphen/>
        <w:t>альной мобильности, или социальными «…».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уровень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Допишите недостающие понятия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1.Антропосоциогенез объединяет два процесса:</w:t>
      </w:r>
    </w:p>
    <w:p w:rsidR="00CB2DC1" w:rsidRDefault="0032110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Антропогенез – становление человека;</w:t>
      </w:r>
    </w:p>
    <w:p w:rsidR="00CB2DC1" w:rsidRDefault="0032110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…………………………………………..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Брачные связи, в зависимости от того, как они осуществляются – внутри одной группы особей или вне нее, называются:</w:t>
      </w:r>
    </w:p>
    <w:p w:rsidR="00CB2DC1" w:rsidRDefault="0032110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Эндогамия;</w:t>
      </w:r>
    </w:p>
    <w:p w:rsidR="00CB2DC1" w:rsidRDefault="0032110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зависимости от результатов деятельность подразделяется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B2DC1" w:rsidRDefault="0032110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Созидательную;</w:t>
      </w:r>
    </w:p>
    <w:p w:rsidR="00CB2DC1" w:rsidRDefault="0032110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уровень -  (2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функциями государства: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d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45"/>
        <w:gridCol w:w="2265"/>
      </w:tblGrid>
      <w:tr w:rsidR="00CB2DC1">
        <w:tc>
          <w:tcPr>
            <w:tcW w:w="6345" w:type="dxa"/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предназначение </w:t>
            </w:r>
          </w:p>
        </w:tc>
        <w:tc>
          <w:tcPr>
            <w:tcW w:w="2265" w:type="dxa"/>
            <w:tcBorders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государства</w:t>
            </w:r>
          </w:p>
        </w:tc>
      </w:tr>
      <w:tr w:rsidR="00CB2DC1">
        <w:tc>
          <w:tcPr>
            <w:tcW w:w="6345" w:type="dxa"/>
            <w:tcBorders>
              <w:top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Поддержание обороноспособности страны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Б). Защита прав и свобод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Сотрудничество с другими государствами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Социальная защита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Правопорядок 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Защита национальных интересов 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  внутренние 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  внешние </w:t>
            </w:r>
          </w:p>
        </w:tc>
      </w:tr>
    </w:tbl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rPr>
          <w:b/>
          <w:bCs/>
        </w:rPr>
      </w:pPr>
      <w:r>
        <w:rPr>
          <w:b/>
          <w:bCs/>
        </w:rPr>
        <w:t xml:space="preserve"> </w:t>
      </w:r>
    </w:p>
    <w:p w:rsidR="00CB2DC1" w:rsidRDefault="00321104">
      <w:pPr>
        <w:rPr>
          <w:b/>
          <w:bCs/>
        </w:rPr>
      </w:pPr>
      <w:r>
        <w:rPr>
          <w:b/>
          <w:bCs/>
        </w:rPr>
        <w:t xml:space="preserve"> </w:t>
      </w:r>
    </w:p>
    <w:p w:rsidR="00CB2DC1" w:rsidRDefault="003211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Первый уровень – (1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Все, что создано человеком, в своей совокупности называется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обществом;   б) культурой;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искусством;   г) наукой.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Все виды производственной, общественной и духовной деятельности человека и общества, а также их результаты в совокупности можно назвать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экономикой;    б) культурой;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мировоззрением;  г) нет правильного ответа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Под культурой в наиболее общем смысле понимается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вся преобразовательная деятельность человека;    б) уровень воспитанности;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производство и применение орудий труда;  г) следование правилам этикета.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Существование культуры невозможно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без</w:t>
      </w:r>
      <w:proofErr w:type="gramEnd"/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государственных учреждений, ведающих делами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демократического государственного устройства;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государственного финансирования культурных мероприятий;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культурных традиций и их преемственности.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5. Из нижеперечисленного списка выберите то, что относится к духовной сфере жизни общества. Запишите варианты ответов.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школа;   б) массовая культура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классы и социальные группы;  г) наука.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Массовая культура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является продуктом тоталитарных обществ с их стремлением к контролю, в том числе и средствами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сопровождает всю историю человечества;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появилась с развитием средств массовой информации;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зародилась в Древнем Риме как зрелище для народа.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Культура, произведения которой рассчитаны на круг знатоков, называется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элитарной.    б) национальной;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массовой</w:t>
      </w:r>
      <w:proofErr w:type="gramEnd"/>
      <w:r>
        <w:rPr>
          <w:rFonts w:ascii="Times New Roman" w:hAnsi="Times New Roman" w:cs="Times New Roman"/>
          <w:sz w:val="24"/>
          <w:szCs w:val="24"/>
        </w:rPr>
        <w:t>;   г) нет верного ответа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Комиксы являются частью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национальной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элитарной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массовой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народной культуры.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Термин «поп-культура» является синонимом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массовой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национальной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элитарной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народной культуры.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Какие из указанных примеров относятся к произведениям народной культуры?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школьные романсы;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исторический роман;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школьные анекдоты;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национальной культуры;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уровень - </w:t>
      </w:r>
      <w:r>
        <w:rPr>
          <w:rFonts w:ascii="Times New Roman" w:hAnsi="Times New Roman" w:cs="Times New Roman"/>
          <w:b/>
          <w:bCs/>
          <w:sz w:val="24"/>
          <w:szCs w:val="24"/>
        </w:rPr>
        <w:t>(1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Укажите слова, которые пропущены в определениях: </w:t>
      </w:r>
    </w:p>
    <w:p w:rsidR="00CB2DC1" w:rsidRDefault="00CB2D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Предприятие</w:t>
      </w:r>
      <w:r>
        <w:rPr>
          <w:rFonts w:ascii="Times New Roman" w:hAnsi="Times New Roman" w:cs="Times New Roman"/>
          <w:sz w:val="24"/>
          <w:szCs w:val="24"/>
        </w:rPr>
        <w:t xml:space="preserve"> – это самостоятельный хозяйствующий субъект, созданный предпринимателем или объединением …….. для производства продукции, выполнения работ и оказания услуг в целях удовлетворения общественных потребностей и получения прибыли.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Социальная</w:t>
      </w:r>
      <w:r>
        <w:rPr>
          <w:rFonts w:ascii="Times New Roman" w:hAnsi="Times New Roman" w:cs="Times New Roman"/>
          <w:sz w:val="24"/>
          <w:szCs w:val="24"/>
        </w:rPr>
        <w:t xml:space="preserve"> структура (от лат.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structure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строение, распо</w:t>
      </w:r>
      <w:r>
        <w:rPr>
          <w:rFonts w:ascii="Times New Roman" w:hAnsi="Times New Roman" w:cs="Times New Roman"/>
          <w:sz w:val="24"/>
          <w:szCs w:val="24"/>
        </w:rPr>
        <w:softHyphen/>
        <w:t>ложение, порядок) общества — строение ……… в целом, совокупность взаимосвязанных и взаимодействующих соци</w:t>
      </w:r>
      <w:r>
        <w:rPr>
          <w:rFonts w:ascii="Times New Roman" w:hAnsi="Times New Roman" w:cs="Times New Roman"/>
          <w:sz w:val="24"/>
          <w:szCs w:val="24"/>
        </w:rPr>
        <w:softHyphen/>
        <w:t>альных групп, а также отношения между ними.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Род</w:t>
      </w:r>
      <w:r>
        <w:rPr>
          <w:rFonts w:ascii="Times New Roman" w:hAnsi="Times New Roman" w:cs="Times New Roman"/>
          <w:sz w:val="24"/>
          <w:szCs w:val="24"/>
        </w:rPr>
        <w:t xml:space="preserve"> —</w:t>
      </w:r>
      <w:r>
        <w:rPr>
          <w:rFonts w:ascii="Times New Roman" w:hAnsi="Times New Roman" w:cs="Times New Roman"/>
          <w:iCs/>
          <w:sz w:val="24"/>
          <w:szCs w:val="24"/>
        </w:rPr>
        <w:t xml:space="preserve"> это основанное на кровном родстве объединение людей, ведущих общую хозяйственную деятельность, говорящих на одном языке и соблюдающих общие …….. нормы.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……… — это экономическая система, где основные решения относительно производства, распределения и потребления товаров и услуг принимаются на основе свободного взаимодействия участников рынка — производителей и потребителей.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Эгалитаризм — концепция, в основе которой лежит идея создания общества с равными политическими</w:t>
      </w:r>
      <w:proofErr w:type="gramStart"/>
      <w:r>
        <w:rPr>
          <w:rFonts w:ascii="Times New Roman" w:hAnsi="Times New Roman" w:cs="Times New Roman"/>
          <w:sz w:val="24"/>
          <w:szCs w:val="24"/>
        </w:rPr>
        <w:t>, 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и правовыми возможностями всех членов этого общества.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 уровень (1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Допишите недостающие понятия: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Практическая деятельность бывает:</w:t>
      </w:r>
    </w:p>
    <w:p w:rsidR="00CB2DC1" w:rsidRDefault="00321104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Материальная;</w:t>
      </w:r>
    </w:p>
    <w:p w:rsidR="00CB2DC1" w:rsidRDefault="00321104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Различают два вида бытия:</w:t>
      </w:r>
    </w:p>
    <w:p w:rsidR="00CB2DC1" w:rsidRDefault="00321104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 ;</w:t>
      </w:r>
    </w:p>
    <w:p w:rsidR="00CB2DC1" w:rsidRDefault="00321104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Субъективное или идеальное бытие.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Антропосоциогенез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объединяет два процесса:</w:t>
      </w:r>
    </w:p>
    <w:p w:rsidR="00CB2DC1" w:rsidRDefault="00321104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Антропогенез – становление человека;</w:t>
      </w:r>
    </w:p>
    <w:p w:rsidR="00CB2DC1" w:rsidRDefault="00321104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CB2D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уровень -  (2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понятием и определением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d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70"/>
        <w:gridCol w:w="4530"/>
      </w:tblGrid>
      <w:tr w:rsidR="00CB2DC1">
        <w:tc>
          <w:tcPr>
            <w:tcW w:w="5370" w:type="dxa"/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4530" w:type="dxa"/>
            <w:tcBorders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CB2DC1">
        <w:tc>
          <w:tcPr>
            <w:tcW w:w="5370" w:type="dxa"/>
            <w:tcBorders>
              <w:top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</w:tc>
        <w:tc>
          <w:tcPr>
            <w:tcW w:w="4530" w:type="dxa"/>
            <w:tcBorders>
              <w:top w:val="nil"/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становление общества.</w:t>
            </w:r>
          </w:p>
        </w:tc>
      </w:tr>
      <w:tr w:rsidR="00CB2DC1">
        <w:tc>
          <w:tcPr>
            <w:tcW w:w="5370" w:type="dxa"/>
            <w:tcBorders>
              <w:top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Социогенез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0" w:type="dxa"/>
            <w:tcBorders>
              <w:top w:val="nil"/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представитель вида «Человек разумный» (лат.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Homo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sapiens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которое есть продукт биологической эволюции.</w:t>
            </w:r>
            <w:proofErr w:type="gramEnd"/>
          </w:p>
        </w:tc>
      </w:tr>
      <w:tr w:rsidR="00CB2DC1">
        <w:tc>
          <w:tcPr>
            <w:tcW w:w="5370" w:type="dxa"/>
            <w:tcBorders>
              <w:top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Общество</w:t>
            </w:r>
          </w:p>
        </w:tc>
        <w:tc>
          <w:tcPr>
            <w:tcW w:w="4530" w:type="dxa"/>
            <w:tcBorders>
              <w:top w:val="nil"/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политическая форма устройства общества на определённой территории, суверенная форма публичной власти, обладающая аппаратом управления и принуждения.</w:t>
            </w:r>
          </w:p>
        </w:tc>
      </w:tr>
      <w:tr w:rsidR="00CB2DC1">
        <w:tc>
          <w:tcPr>
            <w:tcW w:w="5370" w:type="dxa"/>
            <w:tcBorders>
              <w:top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Государство </w:t>
            </w:r>
          </w:p>
        </w:tc>
        <w:tc>
          <w:tcPr>
            <w:tcW w:w="4530" w:type="dxa"/>
            <w:tcBorders>
              <w:top w:val="nil"/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Объединение людей по интересам, целям, общей деятельности. </w:t>
            </w:r>
          </w:p>
        </w:tc>
      </w:tr>
    </w:tbl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3.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Первый уровень – (1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1.Создание художественных образов обязательно присуще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искусству;            б) творчеству;          в) образованию;             г) науке.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2.Отражение и преобразование действительности в художественных образах лежит в основе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творчества;         б) науки;         в) образования;      г) искусства.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3.Искусство как вид человеческой деятельности характеризуется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правдоподобностью результатов;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созданием художественных образов;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ясностью и целостностью выражения;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созданием материальных ценностей;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4.Для художественного творчества обязательно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(-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а)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работа в творческом коллективе</w:t>
      </w:r>
      <w:proofErr w:type="gramStart"/>
      <w:r>
        <w:rPr>
          <w:rFonts w:ascii="Times New Roman" w:hAnsi="Times New Roman" w:cs="Times New Roman"/>
          <w:sz w:val="24"/>
          <w:szCs w:val="24"/>
        </w:rPr>
        <w:t>;;</w:t>
      </w:r>
      <w:proofErr w:type="gramEnd"/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простота формы произведения;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стремление к точному отражению действительности;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использование образно-символических средств.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5.Закончите следующую фразу: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«Художественное творчество, проявляющееся в архитектуре, живописи, литературе, музыке, танцах, постановках кино и театра, называют __________________».</w:t>
      </w:r>
      <w:proofErr w:type="gramEnd"/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Человек от животного отличается тем, что он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обладает совершенным слухом;  б) обладает членораздельной речью;  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не зависит от природных условий;   г) имеет природные инстинкты.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7.Все, что создано человеком, в своей совокупности называется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обществом;        б) в) искусством;    в) наукой;       г) культурой.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Верны ли следующие суждения о массовой культуре?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массовой культуре произведения литературы, живописи кинематографа рассматриваются, прежде всего, как предметы потребления, приносящие при продаже прибыль.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б) верно только Б    в) верны оба суждения   г) оба неверны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Какая из черт отличает религию как феномен культуры?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Описание и объяснение природных и социальных явлений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Утверждение идеи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сотворенности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Достоверное долгосрочное прогнозирование развития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Утверждение культурного досуга.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Выберите определение, соответствующее понятию «мораль»: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Узаконенная справедливость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Совершенство, высшая цель человеческих стремлений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Форма нормативно-оценочной ориентированности индивида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Осознанная потребность личности действовать в соответствии со своими ценностными ориентациями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уровень - </w:t>
      </w:r>
      <w:r>
        <w:rPr>
          <w:rFonts w:ascii="Times New Roman" w:hAnsi="Times New Roman" w:cs="Times New Roman"/>
          <w:b/>
          <w:bCs/>
          <w:sz w:val="24"/>
          <w:szCs w:val="24"/>
        </w:rPr>
        <w:t>(1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Укажите слова, которые пропущены в определениях: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Реформ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изменение правил в сфере человеческой жизни, не затрагивающее ……….основ, или преобразование, вводимое законодательным путём.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………. — это система действий и взаимодействий субъектов в рамках политической системы общества по поводу реализации, распределения власти или в рамках около властных отношений.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Социальная общность — это совокупность людей, объединённых устойчивыми социальными связями, общими интересами, ……… или условиями жизни, которые влияют на поведение и мышление членов общности.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………. — это товары и услуги, которые бесплатны и доступны всем гражданам, созданы за счёт государственного финансирования.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Конкурент — это лицо, группа лиц, фирма, предприятие, ………. в достижении идентичных целей, в стремлении обладать теми же ресурсами, благами, занимать положение на рынке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 уровень (1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Допишите недостающие понятия: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Различают два вида общения:</w:t>
      </w:r>
    </w:p>
    <w:p w:rsidR="00CB2DC1" w:rsidRDefault="00321104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Речевое общение;</w:t>
      </w:r>
    </w:p>
    <w:p w:rsidR="00CB2DC1" w:rsidRDefault="00321104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………………….. 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Ранними формами религии были:</w:t>
      </w:r>
    </w:p>
    <w:p w:rsidR="00CB2DC1" w:rsidRDefault="00321104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Анимизм;</w:t>
      </w:r>
    </w:p>
    <w:p w:rsidR="00CB2DC1" w:rsidRDefault="00321104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Шаманизм;</w:t>
      </w:r>
    </w:p>
    <w:p w:rsidR="00CB2DC1" w:rsidRDefault="00321104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Фетишизм;</w:t>
      </w:r>
    </w:p>
    <w:p w:rsidR="00CB2DC1" w:rsidRDefault="00321104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………………….. 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3.В истории человечества выделяют следующие типы экономических систем:</w:t>
      </w:r>
    </w:p>
    <w:p w:rsidR="00CB2DC1" w:rsidRDefault="00321104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 ;</w:t>
      </w:r>
    </w:p>
    <w:p w:rsidR="00CB2DC1" w:rsidRDefault="00321104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Командная;</w:t>
      </w:r>
    </w:p>
    <w:p w:rsidR="00CB2DC1" w:rsidRDefault="00321104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Рыночная;</w:t>
      </w:r>
    </w:p>
    <w:p w:rsidR="00CB2DC1" w:rsidRDefault="00321104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Смешанная.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уровень -  (2 б.)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Установите соответствие между примерами и видами наук: к каждой позиции, данной в первом столбце, подберите соответствующую позицию из второго столбца. 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соответствие.</w:t>
      </w:r>
    </w:p>
    <w:p w:rsidR="00CB2DC1" w:rsidRDefault="003211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d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3675"/>
      </w:tblGrid>
      <w:tr w:rsidR="00CB2DC1">
        <w:trPr>
          <w:jc w:val="center"/>
        </w:trPr>
        <w:tc>
          <w:tcPr>
            <w:tcW w:w="2535" w:type="dxa"/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  <w:tc>
          <w:tcPr>
            <w:tcW w:w="3675" w:type="dxa"/>
            <w:tcBorders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наук</w:t>
            </w:r>
          </w:p>
        </w:tc>
      </w:tr>
      <w:tr w:rsidR="00CB2DC1">
        <w:trPr>
          <w:jc w:val="center"/>
        </w:trPr>
        <w:tc>
          <w:tcPr>
            <w:tcW w:w="2535" w:type="dxa"/>
            <w:tcBorders>
              <w:top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  Социология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  Философия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  Математика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  Астрономия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Информатика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Электроника </w:t>
            </w:r>
          </w:p>
        </w:tc>
        <w:tc>
          <w:tcPr>
            <w:tcW w:w="3675" w:type="dxa"/>
            <w:tcBorders>
              <w:top w:val="nil"/>
              <w:left w:val="nil"/>
            </w:tcBorders>
          </w:tcPr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  социально-гуманитарные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  естественные</w:t>
            </w:r>
          </w:p>
          <w:p w:rsidR="00CB2DC1" w:rsidRDefault="00321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  точные и технические</w:t>
            </w:r>
          </w:p>
          <w:p w:rsidR="00CB2DC1" w:rsidRDefault="00CB2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DC1" w:rsidRDefault="00321104">
      <w:pPr>
        <w:rPr>
          <w:b/>
          <w:bCs/>
        </w:rPr>
      </w:pPr>
      <w:r>
        <w:rPr>
          <w:b/>
          <w:bCs/>
        </w:rPr>
        <w:t xml:space="preserve"> </w:t>
      </w:r>
    </w:p>
    <w:p w:rsidR="00CB2DC1" w:rsidRDefault="00CB2DC1">
      <w:pPr>
        <w:rPr>
          <w:b/>
          <w:bCs/>
        </w:rPr>
      </w:pPr>
    </w:p>
    <w:p w:rsidR="00CB2DC1" w:rsidRDefault="00321104">
      <w:pPr>
        <w:rPr>
          <w:b/>
          <w:bCs/>
        </w:rPr>
      </w:pPr>
      <w:r>
        <w:rPr>
          <w:b/>
          <w:bCs/>
        </w:rPr>
        <w:t xml:space="preserve"> </w:t>
      </w:r>
    </w:p>
    <w:p w:rsidR="00CB2DC1" w:rsidRDefault="00CB2DC1"/>
    <w:p w:rsidR="00CB2DC1" w:rsidRDefault="00321104">
      <w:r>
        <w:rPr>
          <w:noProof/>
          <w:lang w:eastAsia="ru-RU"/>
        </w:rPr>
        <w:lastRenderedPageBreak/>
        <w:drawing>
          <wp:inline distT="0" distB="0" distL="0" distR="0">
            <wp:extent cx="6390005" cy="8282940"/>
            <wp:effectExtent l="0" t="0" r="0" b="3810"/>
            <wp:docPr id="111884176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841764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828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B2DC1" w:rsidSect="00CB2DC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8C2" w:rsidRDefault="00E948C2">
      <w:pPr>
        <w:spacing w:line="240" w:lineRule="auto"/>
      </w:pPr>
      <w:r>
        <w:separator/>
      </w:r>
    </w:p>
  </w:endnote>
  <w:endnote w:type="continuationSeparator" w:id="0">
    <w:p w:rsidR="00E948C2" w:rsidRDefault="00E948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Quattrocento Sans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 New Roman Полужирный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52136"/>
      <w:docPartObj>
        <w:docPartGallery w:val="Page Numbers (Bottom of Page)"/>
        <w:docPartUnique/>
      </w:docPartObj>
    </w:sdtPr>
    <w:sdtContent>
      <w:p w:rsidR="00E948C2" w:rsidRDefault="00E948C2">
        <w:pPr>
          <w:pStyle w:val="a9"/>
          <w:jc w:val="right"/>
        </w:pPr>
        <w:fldSimple w:instr=" PAGE   \* MERGEFORMAT ">
          <w:r w:rsidR="00D96F41">
            <w:rPr>
              <w:noProof/>
            </w:rPr>
            <w:t>2</w:t>
          </w:r>
        </w:fldSimple>
      </w:p>
    </w:sdtContent>
  </w:sdt>
  <w:p w:rsidR="00E948C2" w:rsidRDefault="00E948C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8C2" w:rsidRDefault="00E948C2">
      <w:pPr>
        <w:spacing w:after="0"/>
      </w:pPr>
      <w:r>
        <w:separator/>
      </w:r>
    </w:p>
  </w:footnote>
  <w:footnote w:type="continuationSeparator" w:id="0">
    <w:p w:rsidR="00E948C2" w:rsidRDefault="00E948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B0979"/>
    <w:multiLevelType w:val="multilevel"/>
    <w:tmpl w:val="1ADB09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46438"/>
    <w:multiLevelType w:val="multilevel"/>
    <w:tmpl w:val="223464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2C0571DE"/>
    <w:multiLevelType w:val="multilevel"/>
    <w:tmpl w:val="2C0571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742AA"/>
    <w:multiLevelType w:val="multilevel"/>
    <w:tmpl w:val="2D4742AA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005707D"/>
    <w:multiLevelType w:val="multilevel"/>
    <w:tmpl w:val="300570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C3782"/>
    <w:multiLevelType w:val="multilevel"/>
    <w:tmpl w:val="342C3782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DA7786E"/>
    <w:multiLevelType w:val="multilevel"/>
    <w:tmpl w:val="3DA7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776458"/>
    <w:multiLevelType w:val="multilevel"/>
    <w:tmpl w:val="407764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630CA"/>
    <w:multiLevelType w:val="multilevel"/>
    <w:tmpl w:val="45F6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F324F"/>
    <w:multiLevelType w:val="multilevel"/>
    <w:tmpl w:val="521F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9381D"/>
    <w:multiLevelType w:val="multilevel"/>
    <w:tmpl w:val="5FE9381D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68211827"/>
    <w:multiLevelType w:val="multilevel"/>
    <w:tmpl w:val="6821182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6CD44431"/>
    <w:multiLevelType w:val="multilevel"/>
    <w:tmpl w:val="6CD444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432871"/>
    <w:multiLevelType w:val="multilevel"/>
    <w:tmpl w:val="7A43287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>
    <w:nsid w:val="7FA35585"/>
    <w:multiLevelType w:val="multilevel"/>
    <w:tmpl w:val="7FA355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14"/>
  </w:num>
  <w:num w:numId="8">
    <w:abstractNumId w:val="2"/>
  </w:num>
  <w:num w:numId="9">
    <w:abstractNumId w:val="7"/>
  </w:num>
  <w:num w:numId="10">
    <w:abstractNumId w:val="9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5E3"/>
    <w:rsid w:val="000439EE"/>
    <w:rsid w:val="000F3FDD"/>
    <w:rsid w:val="00205FF6"/>
    <w:rsid w:val="002907CF"/>
    <w:rsid w:val="002C03BC"/>
    <w:rsid w:val="00321104"/>
    <w:rsid w:val="006E677C"/>
    <w:rsid w:val="007B1586"/>
    <w:rsid w:val="009421BB"/>
    <w:rsid w:val="00CB2DC1"/>
    <w:rsid w:val="00D96F41"/>
    <w:rsid w:val="00E948C2"/>
    <w:rsid w:val="00EA05E3"/>
    <w:rsid w:val="00F51A5F"/>
    <w:rsid w:val="07C57626"/>
    <w:rsid w:val="23B60D26"/>
    <w:rsid w:val="2CEC6E6A"/>
    <w:rsid w:val="67A60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C1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9"/>
    <w:unhideWhenUsed/>
    <w:qFormat/>
    <w:rsid w:val="00CB2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2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2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2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2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2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2DC1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2DC1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sid w:val="00CB2DC1"/>
    <w:rPr>
      <w:color w:val="800080"/>
      <w:u w:val="single"/>
    </w:rPr>
  </w:style>
  <w:style w:type="character" w:styleId="a4">
    <w:name w:val="Hyperlink"/>
    <w:basedOn w:val="a0"/>
    <w:uiPriority w:val="99"/>
    <w:unhideWhenUsed/>
    <w:qFormat/>
    <w:rsid w:val="00CB2DC1"/>
    <w:rPr>
      <w:color w:val="0000FF"/>
      <w:u w:val="single"/>
    </w:rPr>
  </w:style>
  <w:style w:type="paragraph" w:styleId="a5">
    <w:name w:val="Body Text"/>
    <w:basedOn w:val="a"/>
    <w:link w:val="a6"/>
    <w:uiPriority w:val="99"/>
    <w:unhideWhenUsed/>
    <w:qFormat/>
    <w:rsid w:val="00CB2DC1"/>
    <w:pPr>
      <w:widowControl w:val="0"/>
      <w:autoSpaceDE w:val="0"/>
      <w:autoSpaceDN w:val="0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kern w:val="0"/>
      <w:sz w:val="24"/>
      <w:szCs w:val="24"/>
      <w:lang w:eastAsia="ru-RU"/>
    </w:rPr>
  </w:style>
  <w:style w:type="paragraph" w:styleId="11">
    <w:name w:val="toc 1"/>
    <w:basedOn w:val="a"/>
    <w:next w:val="a"/>
    <w:uiPriority w:val="39"/>
    <w:qFormat/>
    <w:rsid w:val="00CB2DC1"/>
  </w:style>
  <w:style w:type="paragraph" w:styleId="31">
    <w:name w:val="toc 3"/>
    <w:basedOn w:val="a"/>
    <w:next w:val="a"/>
    <w:uiPriority w:val="39"/>
    <w:qFormat/>
    <w:rsid w:val="00CB2DC1"/>
    <w:pPr>
      <w:ind w:left="480"/>
    </w:pPr>
  </w:style>
  <w:style w:type="paragraph" w:styleId="21">
    <w:name w:val="toc 2"/>
    <w:basedOn w:val="a"/>
    <w:next w:val="a"/>
    <w:uiPriority w:val="39"/>
    <w:qFormat/>
    <w:rsid w:val="00CB2DC1"/>
    <w:pPr>
      <w:ind w:left="240"/>
    </w:pPr>
  </w:style>
  <w:style w:type="paragraph" w:styleId="a7">
    <w:name w:val="Title"/>
    <w:basedOn w:val="a"/>
    <w:next w:val="a"/>
    <w:link w:val="a8"/>
    <w:uiPriority w:val="10"/>
    <w:qFormat/>
    <w:rsid w:val="00CB2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footer"/>
    <w:basedOn w:val="a"/>
    <w:link w:val="aa"/>
    <w:uiPriority w:val="99"/>
    <w:unhideWhenUsed/>
    <w:qFormat/>
    <w:rsid w:val="00CB2DC1"/>
    <w:pPr>
      <w:tabs>
        <w:tab w:val="center" w:pos="3495"/>
        <w:tab w:val="right" w:pos="7005"/>
        <w:tab w:val="right" w:pos="31680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CB2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d">
    <w:name w:val="Table Grid"/>
    <w:basedOn w:val="a1"/>
    <w:uiPriority w:val="39"/>
    <w:qFormat/>
    <w:rsid w:val="00CB2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rsid w:val="00CB2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qFormat/>
    <w:rsid w:val="00CB2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B2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B2D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CB2D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CB2D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CB2D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CB2DC1"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CB2DC1"/>
    <w:rPr>
      <w:rFonts w:eastAsiaTheme="majorEastAsia" w:cstheme="majorBidi"/>
      <w:color w:val="262626" w:themeColor="text1" w:themeTint="D9"/>
    </w:rPr>
  </w:style>
  <w:style w:type="character" w:customStyle="1" w:styleId="a8">
    <w:name w:val="Название Знак"/>
    <w:basedOn w:val="a0"/>
    <w:link w:val="a7"/>
    <w:uiPriority w:val="10"/>
    <w:qFormat/>
    <w:rsid w:val="00CB2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Подзаголовок Знак"/>
    <w:basedOn w:val="a0"/>
    <w:link w:val="ab"/>
    <w:uiPriority w:val="11"/>
    <w:qFormat/>
    <w:rsid w:val="00CB2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rsid w:val="00CB2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qFormat/>
    <w:rsid w:val="00CB2DC1"/>
    <w:rPr>
      <w:i/>
      <w:iCs/>
      <w:color w:val="404040" w:themeColor="text1" w:themeTint="BF"/>
    </w:rPr>
  </w:style>
  <w:style w:type="paragraph" w:styleId="ae">
    <w:name w:val="List Paragraph"/>
    <w:basedOn w:val="a"/>
    <w:uiPriority w:val="99"/>
    <w:qFormat/>
    <w:rsid w:val="00CB2DC1"/>
    <w:pPr>
      <w:ind w:left="720"/>
      <w:contextualSpacing/>
    </w:pPr>
  </w:style>
  <w:style w:type="character" w:customStyle="1" w:styleId="12">
    <w:name w:val="Сильное выделение1"/>
    <w:basedOn w:val="a0"/>
    <w:uiPriority w:val="21"/>
    <w:qFormat/>
    <w:rsid w:val="00CB2DC1"/>
    <w:rPr>
      <w:i/>
      <w:iCs/>
      <w:color w:val="2F5496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CB2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0">
    <w:name w:val="Выделенная цитата Знак"/>
    <w:basedOn w:val="a0"/>
    <w:link w:val="af"/>
    <w:uiPriority w:val="30"/>
    <w:qFormat/>
    <w:rsid w:val="00CB2DC1"/>
    <w:rPr>
      <w:i/>
      <w:iCs/>
      <w:color w:val="2F5496" w:themeColor="accent1" w:themeShade="BF"/>
    </w:rPr>
  </w:style>
  <w:style w:type="character" w:customStyle="1" w:styleId="13">
    <w:name w:val="Сильная ссылка1"/>
    <w:basedOn w:val="a0"/>
    <w:uiPriority w:val="32"/>
    <w:qFormat/>
    <w:rsid w:val="00CB2DC1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a"/>
    <w:qFormat/>
    <w:rsid w:val="00CB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qFormat/>
    <w:rsid w:val="00CB2DC1"/>
    <w:rPr>
      <w:rFonts w:ascii="Trebuchet MS" w:eastAsia="Times New Roman" w:hAnsi="Trebuchet MS" w:cs="Times New Roman"/>
      <w:kern w:val="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CB2DC1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customStyle="1" w:styleId="14">
    <w:name w:val="Сетка таблицы1"/>
    <w:basedOn w:val="a1"/>
    <w:qFormat/>
    <w:rsid w:val="00CB2DC1"/>
    <w:pPr>
      <w:spacing w:after="100" w:afterAutospacing="1"/>
      <w:jc w:val="both"/>
    </w:pPr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basedOn w:val="a1"/>
    <w:qFormat/>
    <w:rsid w:val="00CB2DC1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header"/>
    <w:basedOn w:val="a"/>
    <w:link w:val="af2"/>
    <w:uiPriority w:val="99"/>
    <w:semiHidden/>
    <w:unhideWhenUsed/>
    <w:rsid w:val="0032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21104"/>
    <w:rPr>
      <w:kern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brary.ru" TargetMode="External"/><Relationship Id="rId10" Type="http://schemas.openxmlformats.org/officeDocument/2006/relationships/hyperlink" Target="http://www.edu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inobrnauki.gov.ru" TargetMode="External"/><Relationship Id="rId14" Type="http://schemas.openxmlformats.org/officeDocument/2006/relationships/hyperlink" Target="http://www.ucheb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36</Pages>
  <Words>9437</Words>
  <Characters>53797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2026-03-10T10:55:00Z</dcterms:created>
  <dcterms:modified xsi:type="dcterms:W3CDTF">2026-03-13T09:16:00Z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A9269F5F40784AE39EBC7D7EF3B33D8C_12</vt:lpwstr>
  </property>
</Properties>
</file>